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D575A" w14:textId="77777777" w:rsidR="007F5141" w:rsidRPr="007F5141" w:rsidRDefault="007F5141" w:rsidP="007F5141">
      <w:pPr>
        <w:spacing w:line="240" w:lineRule="auto"/>
        <w:jc w:val="both"/>
        <w:rPr>
          <w:rFonts w:ascii="Arial" w:eastAsia="Calibri" w:hAnsi="Arial" w:cs="Arial"/>
          <w:color w:val="000000"/>
          <w:sz w:val="24"/>
          <w:lang w:val="en-GB"/>
        </w:rPr>
      </w:pPr>
      <w:r w:rsidRPr="007F5141">
        <w:rPr>
          <w:rFonts w:ascii="Arial" w:eastAsia="Cambria" w:hAnsi="Arial" w:cs="Arial"/>
          <w:color w:val="548DD4"/>
          <w:sz w:val="24"/>
          <w:szCs w:val="24"/>
          <w:lang w:val="en-US"/>
        </w:rPr>
        <w:t xml:space="preserve">TALKING POINTS / SPEECH </w:t>
      </w:r>
      <w:r w:rsidRPr="007F5141">
        <w:rPr>
          <w:rFonts w:ascii="Arial" w:eastAsia="Calibri" w:hAnsi="Arial" w:cs="Arial"/>
          <w:color w:val="000000"/>
          <w:sz w:val="24"/>
          <w:lang w:val="en-GB"/>
        </w:rPr>
        <w:t>(Length should match speaking time)</w:t>
      </w:r>
    </w:p>
    <w:p w14:paraId="712CD7C2" w14:textId="77777777" w:rsidR="007F5141" w:rsidRPr="007F5141" w:rsidRDefault="007F5141" w:rsidP="007F5141">
      <w:pPr>
        <w:spacing w:line="240" w:lineRule="auto"/>
        <w:jc w:val="both"/>
        <w:rPr>
          <w:rFonts w:ascii="Arial" w:eastAsia="Calibri" w:hAnsi="Arial" w:cs="Arial"/>
          <w:sz w:val="24"/>
          <w:szCs w:val="24"/>
          <w:lang w:val="en-GB" w:eastAsia="ja-JP"/>
        </w:rPr>
      </w:pPr>
    </w:p>
    <w:p w14:paraId="605E12EE" w14:textId="2B21FEC8" w:rsidR="007F5141" w:rsidRPr="007F5141" w:rsidRDefault="007F5141" w:rsidP="007F5141">
      <w:pPr>
        <w:spacing w:before="120" w:after="0" w:line="240" w:lineRule="auto"/>
        <w:ind w:firstLine="840"/>
        <w:jc w:val="both"/>
        <w:rPr>
          <w:rFonts w:ascii="Arial" w:eastAsia="Calibri" w:hAnsi="Arial" w:cs="Arial"/>
          <w:sz w:val="28"/>
          <w:szCs w:val="28"/>
          <w:lang w:val="en-GB" w:eastAsia="ja-JP"/>
        </w:rPr>
      </w:pPr>
      <w:r w:rsidRPr="007F5141">
        <w:rPr>
          <w:rFonts w:ascii="Arial" w:eastAsia="Calibri" w:hAnsi="Arial" w:cs="Arial"/>
          <w:sz w:val="28"/>
          <w:szCs w:val="28"/>
          <w:highlight w:val="yellow"/>
          <w:lang w:val="en-GB" w:eastAsia="ja-JP"/>
        </w:rPr>
        <w:t xml:space="preserve">Your </w:t>
      </w:r>
      <w:r w:rsidR="00F808A0">
        <w:rPr>
          <w:rFonts w:ascii="Arial" w:eastAsia="Calibri" w:hAnsi="Arial" w:cs="Arial"/>
          <w:sz w:val="28"/>
          <w:szCs w:val="28"/>
          <w:highlight w:val="yellow"/>
          <w:lang w:val="en-GB" w:eastAsia="ja-JP"/>
        </w:rPr>
        <w:t>Imperial</w:t>
      </w:r>
      <w:r w:rsidRPr="007F5141">
        <w:rPr>
          <w:rFonts w:ascii="Arial" w:eastAsia="Calibri" w:hAnsi="Arial" w:cs="Arial"/>
          <w:sz w:val="28"/>
          <w:szCs w:val="28"/>
          <w:highlight w:val="yellow"/>
          <w:lang w:val="en-GB" w:eastAsia="ja-JP"/>
        </w:rPr>
        <w:t xml:space="preserve"> Highness, </w:t>
      </w:r>
      <w:proofErr w:type="spellStart"/>
      <w:r w:rsidRPr="007F5141">
        <w:rPr>
          <w:rFonts w:ascii="Arial" w:eastAsia="Calibri" w:hAnsi="Arial" w:cs="Arial"/>
          <w:sz w:val="28"/>
          <w:szCs w:val="28"/>
          <w:highlight w:val="yellow"/>
          <w:lang w:val="en-GB" w:eastAsia="ja-JP"/>
        </w:rPr>
        <w:t>honorable</w:t>
      </w:r>
      <w:proofErr w:type="spellEnd"/>
      <w:r w:rsidRPr="007F5141">
        <w:rPr>
          <w:rFonts w:ascii="Arial" w:eastAsia="Calibri" w:hAnsi="Arial" w:cs="Arial"/>
          <w:sz w:val="28"/>
          <w:szCs w:val="28"/>
          <w:highlight w:val="yellow"/>
          <w:lang w:val="en-GB" w:eastAsia="ja-JP"/>
        </w:rPr>
        <w:t xml:space="preserve"> guests, </w:t>
      </w:r>
      <w:proofErr w:type="gramStart"/>
      <w:r w:rsidRPr="007F5141">
        <w:rPr>
          <w:rFonts w:ascii="Arial" w:eastAsia="Calibri" w:hAnsi="Arial" w:cs="Arial"/>
          <w:sz w:val="28"/>
          <w:szCs w:val="28"/>
          <w:highlight w:val="yellow"/>
          <w:lang w:val="en-GB" w:eastAsia="ja-JP"/>
        </w:rPr>
        <w:t>colleagues</w:t>
      </w:r>
      <w:proofErr w:type="gramEnd"/>
      <w:r w:rsidRPr="007F5141">
        <w:rPr>
          <w:rFonts w:ascii="Arial" w:eastAsia="Calibri" w:hAnsi="Arial" w:cs="Arial"/>
          <w:sz w:val="28"/>
          <w:szCs w:val="28"/>
          <w:highlight w:val="yellow"/>
          <w:lang w:val="en-GB" w:eastAsia="ja-JP"/>
        </w:rPr>
        <w:t xml:space="preserve"> and friends,</w:t>
      </w:r>
    </w:p>
    <w:p w14:paraId="14090C34" w14:textId="77777777" w:rsidR="007F5141" w:rsidRPr="007F5141" w:rsidRDefault="007F5141" w:rsidP="007F5141">
      <w:pPr>
        <w:spacing w:before="120" w:after="0" w:line="240" w:lineRule="auto"/>
        <w:ind w:firstLine="840"/>
        <w:jc w:val="both"/>
        <w:rPr>
          <w:rFonts w:ascii="Arial" w:eastAsia="Calibri" w:hAnsi="Arial" w:cs="Arial"/>
          <w:sz w:val="28"/>
          <w:szCs w:val="28"/>
          <w:lang w:val="en-GB" w:eastAsia="ja-JP"/>
        </w:rPr>
      </w:pPr>
    </w:p>
    <w:p w14:paraId="3A25F544" w14:textId="3A1FE82E" w:rsidR="007F5141" w:rsidRPr="007F5141" w:rsidRDefault="007F5141" w:rsidP="007F5141">
      <w:pPr>
        <w:spacing w:before="120" w:after="0" w:line="240" w:lineRule="auto"/>
        <w:ind w:firstLine="840"/>
        <w:jc w:val="both"/>
        <w:rPr>
          <w:rFonts w:ascii="Arial" w:eastAsia="Calibri" w:hAnsi="Arial" w:cs="Arial"/>
          <w:sz w:val="28"/>
          <w:szCs w:val="28"/>
          <w:lang w:val="en-GB" w:eastAsia="ja-JP"/>
        </w:rPr>
      </w:pPr>
      <w:r w:rsidRPr="007F5141">
        <w:rPr>
          <w:rFonts w:ascii="Arial" w:eastAsia="Calibri" w:hAnsi="Arial" w:cs="Arial"/>
          <w:sz w:val="28"/>
          <w:szCs w:val="28"/>
          <w:lang w:val="en-GB" w:eastAsia="ja-JP"/>
        </w:rPr>
        <w:t xml:space="preserve">I am privileged to </w:t>
      </w:r>
      <w:r>
        <w:rPr>
          <w:rFonts w:ascii="Arial" w:eastAsia="Calibri" w:hAnsi="Arial" w:cs="Arial"/>
          <w:sz w:val="28"/>
          <w:szCs w:val="28"/>
          <w:lang w:val="en-GB" w:eastAsia="ja-JP"/>
        </w:rPr>
        <w:t>be part of the launch of</w:t>
      </w:r>
      <w:r w:rsidRPr="007F5141">
        <w:rPr>
          <w:rFonts w:ascii="Arial" w:eastAsia="Calibri" w:hAnsi="Arial" w:cs="Arial"/>
          <w:sz w:val="28"/>
          <w:szCs w:val="28"/>
          <w:lang w:val="en-GB" w:eastAsia="ja-JP"/>
        </w:rPr>
        <w:t xml:space="preserve"> this 51</w:t>
      </w:r>
      <w:r w:rsidRPr="007F5141">
        <w:rPr>
          <w:rFonts w:ascii="Arial" w:eastAsia="Calibri" w:hAnsi="Arial" w:cs="Arial"/>
          <w:sz w:val="28"/>
          <w:szCs w:val="28"/>
          <w:vertAlign w:val="superscript"/>
          <w:lang w:val="en-GB" w:eastAsia="ja-JP"/>
        </w:rPr>
        <w:t>st</w:t>
      </w:r>
      <w:r w:rsidRPr="007F5141">
        <w:rPr>
          <w:rFonts w:ascii="Arial" w:eastAsia="Calibri" w:hAnsi="Arial" w:cs="Arial"/>
          <w:sz w:val="28"/>
          <w:szCs w:val="28"/>
          <w:lang w:val="en-GB" w:eastAsia="ja-JP"/>
        </w:rPr>
        <w:t xml:space="preserve"> Union World Conference on Lung Health. The theme - Advancing Prevention – </w:t>
      </w:r>
      <w:r w:rsidR="0019636F">
        <w:rPr>
          <w:rFonts w:ascii="Arial" w:eastAsia="Calibri" w:hAnsi="Arial" w:cs="Arial"/>
          <w:sz w:val="28"/>
          <w:szCs w:val="28"/>
          <w:lang w:val="en-GB" w:eastAsia="ja-JP"/>
        </w:rPr>
        <w:t>really MUST be a call to action in these</w:t>
      </w:r>
      <w:r w:rsidRPr="007F5141">
        <w:rPr>
          <w:rFonts w:ascii="Arial" w:eastAsia="Calibri" w:hAnsi="Arial" w:cs="Arial"/>
          <w:sz w:val="28"/>
          <w:szCs w:val="28"/>
          <w:lang w:val="en-GB" w:eastAsia="ja-JP"/>
        </w:rPr>
        <w:t xml:space="preserve"> days of global pandemics. </w:t>
      </w:r>
    </w:p>
    <w:p w14:paraId="5D3F0B64" w14:textId="70360863" w:rsidR="007F5141" w:rsidRDefault="007F5141" w:rsidP="007F5141">
      <w:pPr>
        <w:spacing w:before="120" w:after="0" w:line="240" w:lineRule="auto"/>
        <w:ind w:firstLine="840"/>
        <w:jc w:val="both"/>
        <w:rPr>
          <w:rFonts w:ascii="Arial" w:eastAsia="Calibri" w:hAnsi="Arial" w:cs="Arial"/>
          <w:sz w:val="28"/>
          <w:szCs w:val="28"/>
          <w:lang w:val="en-GB" w:eastAsia="ja-JP"/>
        </w:rPr>
      </w:pPr>
    </w:p>
    <w:p w14:paraId="25199C8A" w14:textId="0928CCAB" w:rsidR="00DE77BC" w:rsidRDefault="00DE77BC" w:rsidP="007F5141">
      <w:pPr>
        <w:spacing w:before="120" w:after="0" w:line="240" w:lineRule="auto"/>
        <w:ind w:firstLine="840"/>
        <w:jc w:val="both"/>
        <w:rPr>
          <w:rFonts w:ascii="Arial" w:eastAsia="Calibri" w:hAnsi="Arial" w:cs="Arial"/>
          <w:sz w:val="28"/>
          <w:szCs w:val="28"/>
          <w:lang w:val="en-GB" w:eastAsia="ja-JP"/>
        </w:rPr>
      </w:pPr>
      <w:r>
        <w:rPr>
          <w:rFonts w:ascii="Arial" w:eastAsia="Calibri" w:hAnsi="Arial" w:cs="Arial"/>
          <w:sz w:val="28"/>
          <w:szCs w:val="28"/>
          <w:lang w:val="en-GB" w:eastAsia="ja-JP"/>
        </w:rPr>
        <w:t>And we are really talking about converging pandemics here!   COVID-19, HIV, TB…</w:t>
      </w:r>
    </w:p>
    <w:p w14:paraId="327A7921" w14:textId="71885334" w:rsidR="00DE77BC" w:rsidRDefault="003333AD" w:rsidP="003333AD">
      <w:pPr>
        <w:spacing w:before="120" w:after="0" w:line="240" w:lineRule="auto"/>
        <w:ind w:firstLine="840"/>
        <w:jc w:val="both"/>
        <w:rPr>
          <w:rFonts w:ascii="Arial" w:eastAsia="Calibri" w:hAnsi="Arial" w:cs="Arial"/>
          <w:sz w:val="28"/>
          <w:szCs w:val="28"/>
          <w:lang w:val="en-GB" w:eastAsia="ja-JP"/>
        </w:rPr>
      </w:pPr>
      <w:r>
        <w:rPr>
          <w:rFonts w:ascii="Arial" w:eastAsia="Calibri" w:hAnsi="Arial" w:cs="Arial"/>
          <w:sz w:val="28"/>
          <w:szCs w:val="28"/>
          <w:lang w:val="en-GB" w:eastAsia="ja-JP"/>
        </w:rPr>
        <w:t>Before</w:t>
      </w:r>
      <w:r w:rsidR="00DE77BC">
        <w:rPr>
          <w:rFonts w:ascii="Arial" w:eastAsia="Calibri" w:hAnsi="Arial" w:cs="Arial"/>
          <w:sz w:val="28"/>
          <w:szCs w:val="28"/>
          <w:lang w:val="en-GB" w:eastAsia="ja-JP"/>
        </w:rPr>
        <w:t xml:space="preserve"> COVID-19, </w:t>
      </w:r>
      <w:r w:rsidR="007F5141">
        <w:rPr>
          <w:rFonts w:ascii="Arial" w:eastAsia="Calibri" w:hAnsi="Arial" w:cs="Arial"/>
          <w:sz w:val="28"/>
          <w:szCs w:val="28"/>
          <w:lang w:val="en-GB" w:eastAsia="ja-JP"/>
        </w:rPr>
        <w:t>TB remain</w:t>
      </w:r>
      <w:r>
        <w:rPr>
          <w:rFonts w:ascii="Arial" w:eastAsia="Calibri" w:hAnsi="Arial" w:cs="Arial"/>
          <w:sz w:val="28"/>
          <w:szCs w:val="28"/>
          <w:lang w:val="en-GB" w:eastAsia="ja-JP"/>
        </w:rPr>
        <w:t>ed</w:t>
      </w:r>
      <w:r w:rsidR="007F5141">
        <w:rPr>
          <w:rFonts w:ascii="Arial" w:eastAsia="Calibri" w:hAnsi="Arial" w:cs="Arial"/>
          <w:sz w:val="28"/>
          <w:szCs w:val="28"/>
          <w:lang w:val="en-GB" w:eastAsia="ja-JP"/>
        </w:rPr>
        <w:t xml:space="preserve"> the </w:t>
      </w:r>
      <w:r w:rsidR="007F5141" w:rsidRPr="001D6F31">
        <w:rPr>
          <w:rFonts w:ascii="Arial" w:eastAsia="Calibri" w:hAnsi="Arial" w:cs="Arial"/>
          <w:sz w:val="28"/>
          <w:szCs w:val="28"/>
          <w:lang w:val="en-GB" w:eastAsia="ja-JP"/>
        </w:rPr>
        <w:t>leading cause of death</w:t>
      </w:r>
      <w:r w:rsidR="007F5141">
        <w:rPr>
          <w:rFonts w:ascii="Arial" w:eastAsia="Calibri" w:hAnsi="Arial" w:cs="Arial"/>
          <w:sz w:val="28"/>
          <w:szCs w:val="28"/>
          <w:lang w:val="en-GB" w:eastAsia="ja-JP"/>
        </w:rPr>
        <w:t xml:space="preserve"> for people living with HIV</w:t>
      </w:r>
      <w:r w:rsidR="00DC2821">
        <w:rPr>
          <w:rFonts w:ascii="Arial" w:eastAsia="Calibri" w:hAnsi="Arial" w:cs="Arial"/>
          <w:sz w:val="28"/>
          <w:szCs w:val="28"/>
          <w:lang w:val="en-GB" w:eastAsia="ja-JP"/>
        </w:rPr>
        <w:t>.  We are not doing enough to find active TB among people living with HIV…</w:t>
      </w:r>
      <w:r w:rsidR="001D6F31">
        <w:rPr>
          <w:rFonts w:ascii="Arial" w:eastAsia="Calibri" w:hAnsi="Arial" w:cs="Arial"/>
          <w:sz w:val="28"/>
          <w:szCs w:val="28"/>
          <w:lang w:val="en-GB" w:eastAsia="ja-JP"/>
        </w:rPr>
        <w:t xml:space="preserve">with half </w:t>
      </w:r>
      <w:r w:rsidR="00DC2821">
        <w:rPr>
          <w:rFonts w:ascii="Arial" w:eastAsia="Calibri" w:hAnsi="Arial" w:cs="Arial"/>
          <w:sz w:val="28"/>
          <w:szCs w:val="28"/>
          <w:lang w:val="en-GB" w:eastAsia="ja-JP"/>
        </w:rPr>
        <w:t xml:space="preserve">of HIV-TB cases </w:t>
      </w:r>
      <w:r w:rsidR="001D6F31">
        <w:rPr>
          <w:rFonts w:ascii="Arial" w:eastAsia="Calibri" w:hAnsi="Arial" w:cs="Arial"/>
          <w:sz w:val="28"/>
          <w:szCs w:val="28"/>
          <w:lang w:val="en-GB" w:eastAsia="ja-JP"/>
        </w:rPr>
        <w:t xml:space="preserve">still </w:t>
      </w:r>
      <w:r w:rsidR="00DC2821">
        <w:rPr>
          <w:rFonts w:ascii="Arial" w:eastAsia="Calibri" w:hAnsi="Arial" w:cs="Arial"/>
          <w:sz w:val="28"/>
          <w:szCs w:val="28"/>
          <w:lang w:val="en-GB" w:eastAsia="ja-JP"/>
        </w:rPr>
        <w:t>being missed each year!  And</w:t>
      </w:r>
      <w:r w:rsidR="00EF15B1">
        <w:rPr>
          <w:rFonts w:ascii="Arial" w:eastAsia="Calibri" w:hAnsi="Arial" w:cs="Arial"/>
          <w:sz w:val="28"/>
          <w:szCs w:val="28"/>
          <w:lang w:val="en-GB" w:eastAsia="ja-JP"/>
        </w:rPr>
        <w:t xml:space="preserve"> </w:t>
      </w:r>
      <w:proofErr w:type="gramStart"/>
      <w:r w:rsidR="00EF15B1">
        <w:rPr>
          <w:rFonts w:ascii="Arial" w:eastAsia="Calibri" w:hAnsi="Arial" w:cs="Arial"/>
          <w:sz w:val="28"/>
          <w:szCs w:val="28"/>
          <w:lang w:val="en-GB" w:eastAsia="ja-JP"/>
        </w:rPr>
        <w:t>we’ve</w:t>
      </w:r>
      <w:proofErr w:type="gramEnd"/>
      <w:r w:rsidR="00DC2821">
        <w:rPr>
          <w:rFonts w:ascii="Arial" w:eastAsia="Calibri" w:hAnsi="Arial" w:cs="Arial"/>
          <w:sz w:val="28"/>
          <w:szCs w:val="28"/>
          <w:lang w:val="en-GB" w:eastAsia="ja-JP"/>
        </w:rPr>
        <w:t xml:space="preserve"> </w:t>
      </w:r>
      <w:r w:rsidR="00DC2821" w:rsidRPr="00DC2821">
        <w:rPr>
          <w:rFonts w:ascii="Arial" w:eastAsia="Calibri" w:hAnsi="Arial" w:cs="Arial"/>
          <w:b/>
          <w:bCs/>
          <w:i/>
          <w:iCs/>
          <w:sz w:val="28"/>
          <w:szCs w:val="28"/>
          <w:lang w:val="en-GB" w:eastAsia="ja-JP"/>
        </w:rPr>
        <w:t>really only start</w:t>
      </w:r>
      <w:r w:rsidR="00EF15B1">
        <w:rPr>
          <w:rFonts w:ascii="Arial" w:eastAsia="Calibri" w:hAnsi="Arial" w:cs="Arial"/>
          <w:b/>
          <w:bCs/>
          <w:i/>
          <w:iCs/>
          <w:sz w:val="28"/>
          <w:szCs w:val="28"/>
          <w:lang w:val="en-GB" w:eastAsia="ja-JP"/>
        </w:rPr>
        <w:t>ed</w:t>
      </w:r>
      <w:r w:rsidR="00DC2821">
        <w:rPr>
          <w:rFonts w:ascii="Arial" w:eastAsia="Calibri" w:hAnsi="Arial" w:cs="Arial"/>
          <w:sz w:val="28"/>
          <w:szCs w:val="28"/>
          <w:lang w:val="en-GB" w:eastAsia="ja-JP"/>
        </w:rPr>
        <w:t xml:space="preserve"> to do enough to PREVENT TB among people living with HIV.  </w:t>
      </w:r>
    </w:p>
    <w:p w14:paraId="07587E73" w14:textId="5A99CF48" w:rsidR="00DE77BC" w:rsidRDefault="00DC2821" w:rsidP="003333AD">
      <w:pPr>
        <w:spacing w:before="120" w:after="0" w:line="240" w:lineRule="auto"/>
        <w:ind w:firstLine="840"/>
        <w:jc w:val="both"/>
        <w:rPr>
          <w:rFonts w:ascii="Arial" w:eastAsia="Calibri" w:hAnsi="Arial" w:cs="Arial"/>
          <w:sz w:val="28"/>
          <w:szCs w:val="28"/>
          <w:lang w:val="en-GB" w:eastAsia="ja-JP"/>
        </w:rPr>
      </w:pPr>
      <w:r>
        <w:rPr>
          <w:rFonts w:ascii="Arial" w:eastAsia="Calibri" w:hAnsi="Arial" w:cs="Arial"/>
          <w:sz w:val="28"/>
          <w:szCs w:val="28"/>
          <w:lang w:val="en-GB" w:eastAsia="ja-JP"/>
        </w:rPr>
        <w:t>And then comes COVID</w:t>
      </w:r>
      <w:r w:rsidR="003333AD">
        <w:rPr>
          <w:rFonts w:ascii="Arial" w:eastAsia="Calibri" w:hAnsi="Arial" w:cs="Arial"/>
          <w:sz w:val="28"/>
          <w:szCs w:val="28"/>
          <w:lang w:val="en-GB" w:eastAsia="ja-JP"/>
        </w:rPr>
        <w:t>-19</w:t>
      </w:r>
      <w:r>
        <w:rPr>
          <w:rFonts w:ascii="Arial" w:eastAsia="Calibri" w:hAnsi="Arial" w:cs="Arial"/>
          <w:sz w:val="28"/>
          <w:szCs w:val="28"/>
          <w:lang w:val="en-GB" w:eastAsia="ja-JP"/>
        </w:rPr>
        <w:t xml:space="preserve">.  </w:t>
      </w:r>
      <w:r w:rsidR="00DE77BC">
        <w:rPr>
          <w:rFonts w:ascii="Arial" w:eastAsia="Calibri" w:hAnsi="Arial" w:cs="Arial"/>
          <w:sz w:val="28"/>
          <w:szCs w:val="28"/>
          <w:lang w:val="en-GB" w:eastAsia="ja-JP"/>
        </w:rPr>
        <w:t xml:space="preserve">Threats of </w:t>
      </w:r>
      <w:r w:rsidR="00DE77BC" w:rsidRPr="001D6F31">
        <w:rPr>
          <w:rFonts w:ascii="Arial" w:eastAsia="Calibri" w:hAnsi="Arial" w:cs="Arial"/>
          <w:sz w:val="28"/>
          <w:szCs w:val="28"/>
          <w:lang w:val="en-GB" w:eastAsia="ja-JP"/>
        </w:rPr>
        <w:t>service interruption for</w:t>
      </w:r>
      <w:r w:rsidR="00DE77BC">
        <w:rPr>
          <w:rFonts w:ascii="Arial" w:eastAsia="Calibri" w:hAnsi="Arial" w:cs="Arial"/>
          <w:sz w:val="28"/>
          <w:szCs w:val="28"/>
          <w:lang w:val="en-GB" w:eastAsia="ja-JP"/>
        </w:rPr>
        <w:t xml:space="preserve"> HIV and TB </w:t>
      </w:r>
      <w:r>
        <w:rPr>
          <w:rFonts w:ascii="Arial" w:eastAsia="Calibri" w:hAnsi="Arial" w:cs="Arial"/>
          <w:sz w:val="28"/>
          <w:szCs w:val="28"/>
          <w:lang w:val="en-GB" w:eastAsia="ja-JP"/>
        </w:rPr>
        <w:t xml:space="preserve">are very </w:t>
      </w:r>
      <w:proofErr w:type="spellStart"/>
      <w:r>
        <w:rPr>
          <w:rFonts w:ascii="Arial" w:eastAsia="Calibri" w:hAnsi="Arial" w:cs="Arial"/>
          <w:sz w:val="28"/>
          <w:szCs w:val="28"/>
          <w:lang w:val="en-GB" w:eastAsia="ja-JP"/>
        </w:rPr>
        <w:t>very</w:t>
      </w:r>
      <w:proofErr w:type="spellEnd"/>
      <w:r>
        <w:rPr>
          <w:rFonts w:ascii="Arial" w:eastAsia="Calibri" w:hAnsi="Arial" w:cs="Arial"/>
          <w:sz w:val="28"/>
          <w:szCs w:val="28"/>
          <w:lang w:val="en-GB" w:eastAsia="ja-JP"/>
        </w:rPr>
        <w:t xml:space="preserve"> real—</w:t>
      </w:r>
      <w:proofErr w:type="gramStart"/>
      <w:r>
        <w:rPr>
          <w:rFonts w:ascii="Arial" w:eastAsia="Calibri" w:hAnsi="Arial" w:cs="Arial"/>
          <w:sz w:val="28"/>
          <w:szCs w:val="28"/>
          <w:lang w:val="en-GB" w:eastAsia="ja-JP"/>
        </w:rPr>
        <w:t>we’ve</w:t>
      </w:r>
      <w:proofErr w:type="gramEnd"/>
      <w:r>
        <w:rPr>
          <w:rFonts w:ascii="Arial" w:eastAsia="Calibri" w:hAnsi="Arial" w:cs="Arial"/>
          <w:sz w:val="28"/>
          <w:szCs w:val="28"/>
          <w:lang w:val="en-GB" w:eastAsia="ja-JP"/>
        </w:rPr>
        <w:t xml:space="preserve"> already seen them.  </w:t>
      </w:r>
      <w:proofErr w:type="spellStart"/>
      <w:r w:rsidR="003333AD">
        <w:rPr>
          <w:rFonts w:ascii="Arial" w:eastAsia="Calibri" w:hAnsi="Arial" w:cs="Arial"/>
          <w:sz w:val="28"/>
          <w:szCs w:val="28"/>
          <w:lang w:val="en-GB" w:eastAsia="ja-JP"/>
        </w:rPr>
        <w:t>Modeling</w:t>
      </w:r>
      <w:proofErr w:type="spellEnd"/>
      <w:r w:rsidR="003333AD">
        <w:rPr>
          <w:rFonts w:ascii="Arial" w:eastAsia="Calibri" w:hAnsi="Arial" w:cs="Arial"/>
          <w:sz w:val="28"/>
          <w:szCs w:val="28"/>
          <w:lang w:val="en-GB" w:eastAsia="ja-JP"/>
        </w:rPr>
        <w:t xml:space="preserve"> with </w:t>
      </w:r>
      <w:r>
        <w:rPr>
          <w:rFonts w:ascii="Arial" w:eastAsia="Calibri" w:hAnsi="Arial" w:cs="Arial"/>
          <w:sz w:val="28"/>
          <w:szCs w:val="28"/>
          <w:lang w:val="en-GB" w:eastAsia="ja-JP"/>
        </w:rPr>
        <w:t xml:space="preserve">UNAIDS </w:t>
      </w:r>
      <w:r w:rsidR="003333AD">
        <w:rPr>
          <w:rFonts w:ascii="Arial" w:eastAsia="Calibri" w:hAnsi="Arial" w:cs="Arial"/>
          <w:sz w:val="28"/>
          <w:szCs w:val="28"/>
          <w:lang w:val="en-GB" w:eastAsia="ja-JP"/>
        </w:rPr>
        <w:t>and</w:t>
      </w:r>
      <w:r>
        <w:rPr>
          <w:rFonts w:ascii="Arial" w:eastAsia="Calibri" w:hAnsi="Arial" w:cs="Arial"/>
          <w:sz w:val="28"/>
          <w:szCs w:val="28"/>
          <w:lang w:val="en-GB" w:eastAsia="ja-JP"/>
        </w:rPr>
        <w:t xml:space="preserve"> WHO </w:t>
      </w:r>
      <w:r w:rsidR="001D6F31">
        <w:rPr>
          <w:rFonts w:ascii="Arial" w:eastAsia="Calibri" w:hAnsi="Arial" w:cs="Arial"/>
          <w:sz w:val="28"/>
          <w:szCs w:val="28"/>
          <w:lang w:val="en-GB" w:eastAsia="ja-JP"/>
        </w:rPr>
        <w:t>project</w:t>
      </w:r>
      <w:r w:rsidR="003333AD">
        <w:rPr>
          <w:rFonts w:ascii="Arial" w:eastAsia="Calibri" w:hAnsi="Arial" w:cs="Arial"/>
          <w:sz w:val="28"/>
          <w:szCs w:val="28"/>
          <w:lang w:val="en-GB" w:eastAsia="ja-JP"/>
        </w:rPr>
        <w:t>s</w:t>
      </w:r>
      <w:r w:rsidR="001D6F31">
        <w:rPr>
          <w:rFonts w:ascii="Arial" w:eastAsia="Calibri" w:hAnsi="Arial" w:cs="Arial"/>
          <w:sz w:val="28"/>
          <w:szCs w:val="28"/>
          <w:lang w:val="en-GB" w:eastAsia="ja-JP"/>
        </w:rPr>
        <w:t xml:space="preserve"> that a 6 month interruption in </w:t>
      </w:r>
      <w:r w:rsidR="001D6F31" w:rsidRPr="003333AD">
        <w:rPr>
          <w:rFonts w:ascii="Arial" w:eastAsia="Calibri" w:hAnsi="Arial" w:cs="Arial"/>
          <w:b/>
          <w:bCs/>
          <w:sz w:val="28"/>
          <w:szCs w:val="28"/>
          <w:lang w:val="en-GB" w:eastAsia="ja-JP"/>
        </w:rPr>
        <w:t>HIV treatment alone</w:t>
      </w:r>
      <w:r w:rsidR="001D6F31">
        <w:rPr>
          <w:rFonts w:ascii="Arial" w:eastAsia="Calibri" w:hAnsi="Arial" w:cs="Arial"/>
          <w:sz w:val="28"/>
          <w:szCs w:val="28"/>
          <w:lang w:val="en-GB" w:eastAsia="ja-JP"/>
        </w:rPr>
        <w:t xml:space="preserve"> in </w:t>
      </w:r>
      <w:proofErr w:type="spellStart"/>
      <w:r w:rsidR="001D6F31">
        <w:rPr>
          <w:rFonts w:ascii="Arial" w:eastAsia="Calibri" w:hAnsi="Arial" w:cs="Arial"/>
          <w:sz w:val="28"/>
          <w:szCs w:val="28"/>
          <w:lang w:val="en-GB" w:eastAsia="ja-JP"/>
        </w:rPr>
        <w:t>sub-saharan</w:t>
      </w:r>
      <w:proofErr w:type="spellEnd"/>
      <w:r w:rsidR="001D6F31">
        <w:rPr>
          <w:rFonts w:ascii="Arial" w:eastAsia="Calibri" w:hAnsi="Arial" w:cs="Arial"/>
          <w:sz w:val="28"/>
          <w:szCs w:val="28"/>
          <w:lang w:val="en-GB" w:eastAsia="ja-JP"/>
        </w:rPr>
        <w:t xml:space="preserve"> Africa could lead to massive losses of life—</w:t>
      </w:r>
      <w:r w:rsidR="003333AD">
        <w:rPr>
          <w:rFonts w:ascii="Arial" w:eastAsia="Calibri" w:hAnsi="Arial" w:cs="Arial"/>
          <w:sz w:val="28"/>
          <w:szCs w:val="28"/>
          <w:lang w:val="en-GB" w:eastAsia="ja-JP"/>
        </w:rPr>
        <w:t>500,000 additional deaths,</w:t>
      </w:r>
      <w:r w:rsidR="001D6F31">
        <w:rPr>
          <w:rFonts w:ascii="Arial" w:eastAsia="Calibri" w:hAnsi="Arial" w:cs="Arial"/>
          <w:sz w:val="28"/>
          <w:szCs w:val="28"/>
          <w:lang w:val="en-GB" w:eastAsia="ja-JP"/>
        </w:rPr>
        <w:t xml:space="preserve"> bringing us back to 2008 levels—we could lose a decade of progress in just one year.</w:t>
      </w:r>
    </w:p>
    <w:p w14:paraId="047FE202" w14:textId="173A5F8B" w:rsidR="00DE77BC" w:rsidRDefault="001D6F31" w:rsidP="007F5141">
      <w:pPr>
        <w:spacing w:before="120" w:after="0" w:line="240" w:lineRule="auto"/>
        <w:ind w:firstLine="840"/>
        <w:jc w:val="both"/>
        <w:rPr>
          <w:rFonts w:ascii="Arial" w:eastAsia="Calibri" w:hAnsi="Arial" w:cs="Arial"/>
          <w:sz w:val="28"/>
          <w:szCs w:val="28"/>
          <w:lang w:val="en-GB" w:eastAsia="ja-JP"/>
        </w:rPr>
      </w:pPr>
      <w:r>
        <w:rPr>
          <w:rFonts w:ascii="Arial" w:eastAsia="Calibri" w:hAnsi="Arial" w:cs="Arial"/>
          <w:sz w:val="28"/>
          <w:szCs w:val="28"/>
          <w:lang w:val="en-GB" w:eastAsia="ja-JP"/>
        </w:rPr>
        <w:t xml:space="preserve">And so </w:t>
      </w:r>
      <w:r w:rsidR="003333AD">
        <w:rPr>
          <w:rFonts w:ascii="Arial" w:eastAsia="Calibri" w:hAnsi="Arial" w:cs="Arial"/>
          <w:sz w:val="28"/>
          <w:szCs w:val="28"/>
          <w:lang w:val="en-GB" w:eastAsia="ja-JP"/>
        </w:rPr>
        <w:t xml:space="preserve">we cannot let </w:t>
      </w:r>
      <w:r w:rsidR="00DE77BC">
        <w:rPr>
          <w:rFonts w:ascii="Arial" w:eastAsia="Calibri" w:hAnsi="Arial" w:cs="Arial"/>
          <w:sz w:val="28"/>
          <w:szCs w:val="28"/>
          <w:lang w:val="en-GB" w:eastAsia="ja-JP"/>
        </w:rPr>
        <w:t>COVID-</w:t>
      </w:r>
      <w:proofErr w:type="gramStart"/>
      <w:r w:rsidR="00DE77BC">
        <w:rPr>
          <w:rFonts w:ascii="Arial" w:eastAsia="Calibri" w:hAnsi="Arial" w:cs="Arial"/>
          <w:sz w:val="28"/>
          <w:szCs w:val="28"/>
          <w:lang w:val="en-GB" w:eastAsia="ja-JP"/>
        </w:rPr>
        <w:t xml:space="preserve">19  </w:t>
      </w:r>
      <w:r w:rsidR="003333AD">
        <w:rPr>
          <w:rFonts w:ascii="Arial" w:eastAsia="Calibri" w:hAnsi="Arial" w:cs="Arial"/>
          <w:sz w:val="28"/>
          <w:szCs w:val="28"/>
          <w:lang w:val="en-GB" w:eastAsia="ja-JP"/>
        </w:rPr>
        <w:t>be</w:t>
      </w:r>
      <w:proofErr w:type="gramEnd"/>
      <w:r w:rsidR="003333AD">
        <w:rPr>
          <w:rFonts w:ascii="Arial" w:eastAsia="Calibri" w:hAnsi="Arial" w:cs="Arial"/>
          <w:sz w:val="28"/>
          <w:szCs w:val="28"/>
          <w:lang w:val="en-GB" w:eastAsia="ja-JP"/>
        </w:rPr>
        <w:t xml:space="preserve"> an insurmountable </w:t>
      </w:r>
      <w:r w:rsidR="00DE77BC">
        <w:rPr>
          <w:rFonts w:ascii="Arial" w:eastAsia="Calibri" w:hAnsi="Arial" w:cs="Arial"/>
          <w:sz w:val="28"/>
          <w:szCs w:val="28"/>
          <w:lang w:val="en-GB" w:eastAsia="ja-JP"/>
        </w:rPr>
        <w:t xml:space="preserve"> “hurdle”</w:t>
      </w:r>
      <w:r w:rsidR="003333AD">
        <w:rPr>
          <w:rFonts w:ascii="Arial" w:eastAsia="Calibri" w:hAnsi="Arial" w:cs="Arial"/>
          <w:sz w:val="28"/>
          <w:szCs w:val="28"/>
          <w:lang w:val="en-GB" w:eastAsia="ja-JP"/>
        </w:rPr>
        <w:t xml:space="preserve"> to progress in preventing TB and HIV. </w:t>
      </w:r>
      <w:r>
        <w:rPr>
          <w:rFonts w:ascii="Arial" w:eastAsia="Calibri" w:hAnsi="Arial" w:cs="Arial"/>
          <w:sz w:val="28"/>
          <w:szCs w:val="28"/>
          <w:lang w:val="en-GB" w:eastAsia="ja-JP"/>
        </w:rPr>
        <w:t>Afteral</w:t>
      </w:r>
      <w:r w:rsidR="003333AD">
        <w:rPr>
          <w:rFonts w:ascii="Arial" w:eastAsia="Calibri" w:hAnsi="Arial" w:cs="Arial"/>
          <w:sz w:val="28"/>
          <w:szCs w:val="28"/>
          <w:lang w:val="en-GB" w:eastAsia="ja-JP"/>
        </w:rPr>
        <w:t xml:space="preserve">l, </w:t>
      </w:r>
      <w:proofErr w:type="gramStart"/>
      <w:r w:rsidR="003333AD">
        <w:rPr>
          <w:rFonts w:ascii="Arial" w:eastAsia="Calibri" w:hAnsi="Arial" w:cs="Arial"/>
          <w:sz w:val="28"/>
          <w:szCs w:val="28"/>
          <w:lang w:val="en-GB" w:eastAsia="ja-JP"/>
        </w:rPr>
        <w:t>w</w:t>
      </w:r>
      <w:r w:rsidR="00DE77BC">
        <w:rPr>
          <w:rFonts w:ascii="Arial" w:eastAsia="Calibri" w:hAnsi="Arial" w:cs="Arial"/>
          <w:sz w:val="28"/>
          <w:szCs w:val="28"/>
          <w:lang w:val="en-GB" w:eastAsia="ja-JP"/>
        </w:rPr>
        <w:t>e’ve</w:t>
      </w:r>
      <w:proofErr w:type="gramEnd"/>
      <w:r w:rsidR="00DE77BC">
        <w:rPr>
          <w:rFonts w:ascii="Arial" w:eastAsia="Calibri" w:hAnsi="Arial" w:cs="Arial"/>
          <w:sz w:val="28"/>
          <w:szCs w:val="28"/>
          <w:lang w:val="en-GB" w:eastAsia="ja-JP"/>
        </w:rPr>
        <w:t xml:space="preserve"> been overcoming </w:t>
      </w:r>
      <w:r>
        <w:rPr>
          <w:rFonts w:ascii="Arial" w:eastAsia="Calibri" w:hAnsi="Arial" w:cs="Arial"/>
          <w:sz w:val="28"/>
          <w:szCs w:val="28"/>
          <w:lang w:val="en-GB" w:eastAsia="ja-JP"/>
        </w:rPr>
        <w:t xml:space="preserve">HURDLES </w:t>
      </w:r>
      <w:r w:rsidR="00DE77BC">
        <w:rPr>
          <w:rFonts w:ascii="Arial" w:eastAsia="Calibri" w:hAnsi="Arial" w:cs="Arial"/>
          <w:sz w:val="28"/>
          <w:szCs w:val="28"/>
          <w:lang w:val="en-GB" w:eastAsia="ja-JP"/>
        </w:rPr>
        <w:t>together for decades</w:t>
      </w:r>
      <w:r>
        <w:rPr>
          <w:rFonts w:ascii="Arial" w:eastAsia="Calibri" w:hAnsi="Arial" w:cs="Arial"/>
          <w:sz w:val="28"/>
          <w:szCs w:val="28"/>
          <w:lang w:val="en-GB" w:eastAsia="ja-JP"/>
        </w:rPr>
        <w:t>.  For example:</w:t>
      </w:r>
    </w:p>
    <w:p w14:paraId="6F2FB627" w14:textId="77777777" w:rsidR="001D6F31" w:rsidRDefault="001D6F31" w:rsidP="007F5141">
      <w:pPr>
        <w:spacing w:before="120" w:after="0" w:line="240" w:lineRule="auto"/>
        <w:ind w:firstLine="840"/>
        <w:jc w:val="both"/>
        <w:rPr>
          <w:rFonts w:ascii="Arial" w:eastAsia="Calibri" w:hAnsi="Arial" w:cs="Arial"/>
          <w:sz w:val="28"/>
          <w:szCs w:val="28"/>
          <w:lang w:val="en-GB" w:eastAsia="ja-JP"/>
        </w:rPr>
      </w:pPr>
    </w:p>
    <w:p w14:paraId="309A87FA" w14:textId="2947E11B" w:rsidR="00DE77BC" w:rsidRDefault="00DE77BC" w:rsidP="00DE77BC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Arial" w:eastAsia="Calibri" w:hAnsi="Arial" w:cs="Arial"/>
          <w:sz w:val="28"/>
          <w:szCs w:val="28"/>
          <w:lang w:val="en-GB" w:eastAsia="ja-JP"/>
        </w:rPr>
      </w:pPr>
      <w:r>
        <w:rPr>
          <w:rFonts w:ascii="Arial" w:eastAsia="Calibri" w:hAnsi="Arial" w:cs="Arial"/>
          <w:sz w:val="28"/>
          <w:szCs w:val="28"/>
          <w:lang w:val="en-GB" w:eastAsia="ja-JP"/>
        </w:rPr>
        <w:t>Even w</w:t>
      </w:r>
      <w:r w:rsidR="003333AD">
        <w:rPr>
          <w:rFonts w:ascii="Arial" w:eastAsia="Calibri" w:hAnsi="Arial" w:cs="Arial"/>
          <w:sz w:val="28"/>
          <w:szCs w:val="28"/>
          <w:lang w:val="en-GB" w:eastAsia="ja-JP"/>
        </w:rPr>
        <w:t>hen</w:t>
      </w:r>
      <w:r>
        <w:rPr>
          <w:rFonts w:ascii="Arial" w:eastAsia="Calibri" w:hAnsi="Arial" w:cs="Arial"/>
          <w:sz w:val="28"/>
          <w:szCs w:val="28"/>
          <w:lang w:val="en-GB" w:eastAsia="ja-JP"/>
        </w:rPr>
        <w:t xml:space="preserve"> multiple studies prov</w:t>
      </w:r>
      <w:r w:rsidR="003333AD">
        <w:rPr>
          <w:rFonts w:ascii="Arial" w:eastAsia="Calibri" w:hAnsi="Arial" w:cs="Arial"/>
          <w:sz w:val="28"/>
          <w:szCs w:val="28"/>
          <w:lang w:val="en-GB" w:eastAsia="ja-JP"/>
        </w:rPr>
        <w:t>ed</w:t>
      </w:r>
      <w:r>
        <w:rPr>
          <w:rFonts w:ascii="Arial" w:eastAsia="Calibri" w:hAnsi="Arial" w:cs="Arial"/>
          <w:sz w:val="28"/>
          <w:szCs w:val="28"/>
          <w:lang w:val="en-GB" w:eastAsia="ja-JP"/>
        </w:rPr>
        <w:t xml:space="preserve"> </w:t>
      </w:r>
      <w:r w:rsidR="003333AD">
        <w:rPr>
          <w:rFonts w:ascii="Arial" w:eastAsia="Calibri" w:hAnsi="Arial" w:cs="Arial"/>
          <w:sz w:val="28"/>
          <w:szCs w:val="28"/>
          <w:lang w:val="en-GB" w:eastAsia="ja-JP"/>
        </w:rPr>
        <w:t xml:space="preserve">the safety and </w:t>
      </w:r>
      <w:r>
        <w:rPr>
          <w:rFonts w:ascii="Arial" w:eastAsia="Calibri" w:hAnsi="Arial" w:cs="Arial"/>
          <w:sz w:val="28"/>
          <w:szCs w:val="28"/>
          <w:lang w:val="en-GB" w:eastAsia="ja-JP"/>
        </w:rPr>
        <w:t xml:space="preserve">effectiveness of TB Preventive Therapy (TPT), </w:t>
      </w:r>
      <w:r w:rsidR="000D19F8">
        <w:rPr>
          <w:rFonts w:ascii="Arial" w:eastAsia="Calibri" w:hAnsi="Arial" w:cs="Arial"/>
          <w:sz w:val="28"/>
          <w:szCs w:val="28"/>
          <w:lang w:val="en-GB" w:eastAsia="ja-JP"/>
        </w:rPr>
        <w:t>w</w:t>
      </w:r>
      <w:r w:rsidR="00A614D7">
        <w:rPr>
          <w:rFonts w:ascii="Arial" w:eastAsia="Calibri" w:hAnsi="Arial" w:cs="Arial"/>
          <w:sz w:val="28"/>
          <w:szCs w:val="28"/>
          <w:lang w:val="en-GB" w:eastAsia="ja-JP"/>
        </w:rPr>
        <w:t xml:space="preserve">ith TPT promoted by WHO since 2004, </w:t>
      </w:r>
      <w:r>
        <w:rPr>
          <w:rFonts w:ascii="Arial" w:eastAsia="Calibri" w:hAnsi="Arial" w:cs="Arial"/>
          <w:sz w:val="28"/>
          <w:szCs w:val="28"/>
          <w:lang w:val="en-GB" w:eastAsia="ja-JP"/>
        </w:rPr>
        <w:t>it</w:t>
      </w:r>
      <w:r w:rsidR="003333AD">
        <w:rPr>
          <w:rFonts w:ascii="Arial" w:eastAsia="Calibri" w:hAnsi="Arial" w:cs="Arial"/>
          <w:sz w:val="28"/>
          <w:szCs w:val="28"/>
          <w:lang w:val="en-GB" w:eastAsia="ja-JP"/>
        </w:rPr>
        <w:t xml:space="preserve"> took </w:t>
      </w:r>
      <w:r>
        <w:rPr>
          <w:rFonts w:ascii="Arial" w:eastAsia="Calibri" w:hAnsi="Arial" w:cs="Arial"/>
          <w:sz w:val="28"/>
          <w:szCs w:val="28"/>
          <w:lang w:val="en-GB" w:eastAsia="ja-JP"/>
        </w:rPr>
        <w:t>decades to overcome health worker and community doubts, and to mobilize specific funding TPT.</w:t>
      </w:r>
    </w:p>
    <w:p w14:paraId="14E15DB8" w14:textId="01200C49" w:rsidR="00DE77BC" w:rsidRDefault="00A614D7" w:rsidP="0019636F">
      <w:pPr>
        <w:pStyle w:val="ListParagraph"/>
        <w:numPr>
          <w:ilvl w:val="1"/>
          <w:numId w:val="1"/>
        </w:numPr>
        <w:spacing w:before="120" w:after="0" w:line="240" w:lineRule="auto"/>
        <w:jc w:val="both"/>
        <w:rPr>
          <w:rFonts w:ascii="Arial" w:eastAsia="Calibri" w:hAnsi="Arial" w:cs="Arial"/>
          <w:sz w:val="28"/>
          <w:szCs w:val="28"/>
          <w:lang w:val="en-GB" w:eastAsia="ja-JP"/>
        </w:rPr>
      </w:pPr>
      <w:r>
        <w:rPr>
          <w:rFonts w:ascii="Arial" w:eastAsia="Calibri" w:hAnsi="Arial" w:cs="Arial"/>
          <w:sz w:val="28"/>
          <w:szCs w:val="28"/>
          <w:lang w:val="en-GB" w:eastAsia="ja-JP"/>
        </w:rPr>
        <w:t xml:space="preserve">And </w:t>
      </w:r>
      <w:proofErr w:type="gramStart"/>
      <w:r w:rsidR="003333AD">
        <w:rPr>
          <w:rFonts w:ascii="Arial" w:eastAsia="Calibri" w:hAnsi="Arial" w:cs="Arial"/>
          <w:sz w:val="28"/>
          <w:szCs w:val="28"/>
          <w:lang w:val="en-GB" w:eastAsia="ja-JP"/>
        </w:rPr>
        <w:t>we’ve</w:t>
      </w:r>
      <w:proofErr w:type="gramEnd"/>
      <w:r w:rsidR="003333AD">
        <w:rPr>
          <w:rFonts w:ascii="Arial" w:eastAsia="Calibri" w:hAnsi="Arial" w:cs="Arial"/>
          <w:sz w:val="28"/>
          <w:szCs w:val="28"/>
          <w:lang w:val="en-GB" w:eastAsia="ja-JP"/>
        </w:rPr>
        <w:t xml:space="preserve"> now seen progress--reaching</w:t>
      </w:r>
      <w:r w:rsidR="00DE77BC" w:rsidRPr="007F5141">
        <w:rPr>
          <w:rFonts w:ascii="Arial" w:eastAsia="Calibri" w:hAnsi="Arial" w:cs="Arial"/>
          <w:sz w:val="28"/>
          <w:szCs w:val="28"/>
          <w:lang w:val="en-GB" w:eastAsia="ja-JP"/>
        </w:rPr>
        <w:t xml:space="preserve"> one million people living with HIV on TPT in 2016 and 2017 and </w:t>
      </w:r>
      <w:r w:rsidR="003333AD">
        <w:rPr>
          <w:rFonts w:ascii="Arial" w:eastAsia="Calibri" w:hAnsi="Arial" w:cs="Arial"/>
          <w:sz w:val="28"/>
          <w:szCs w:val="28"/>
          <w:lang w:val="en-GB" w:eastAsia="ja-JP"/>
        </w:rPr>
        <w:t xml:space="preserve">now to </w:t>
      </w:r>
      <w:r w:rsidR="00DE77BC" w:rsidRPr="00DE77BC">
        <w:rPr>
          <w:rFonts w:ascii="Arial" w:eastAsia="Calibri" w:hAnsi="Arial" w:cs="Arial"/>
          <w:sz w:val="28"/>
          <w:szCs w:val="28"/>
          <w:lang w:val="en-GB" w:eastAsia="ja-JP"/>
        </w:rPr>
        <w:t xml:space="preserve">3.5 million in 2019. </w:t>
      </w:r>
      <w:r w:rsidR="0019636F">
        <w:rPr>
          <w:rFonts w:ascii="Arial" w:eastAsia="Calibri" w:hAnsi="Arial" w:cs="Arial"/>
          <w:sz w:val="28"/>
          <w:szCs w:val="28"/>
          <w:lang w:val="en-GB" w:eastAsia="ja-JP"/>
        </w:rPr>
        <w:t xml:space="preserve"> Now’s not the time to slow down.</w:t>
      </w:r>
    </w:p>
    <w:p w14:paraId="487498B5" w14:textId="3A59B4E1" w:rsidR="00F808A0" w:rsidRDefault="00F808A0" w:rsidP="0019636F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Arial" w:eastAsia="Calibri" w:hAnsi="Arial" w:cs="Arial"/>
          <w:sz w:val="28"/>
          <w:szCs w:val="28"/>
          <w:lang w:val="en-GB" w:eastAsia="ja-JP"/>
        </w:rPr>
      </w:pPr>
      <w:r>
        <w:rPr>
          <w:rFonts w:ascii="Arial" w:eastAsia="Calibri" w:hAnsi="Arial" w:cs="Arial"/>
          <w:sz w:val="28"/>
          <w:szCs w:val="28"/>
          <w:lang w:val="en-GB" w:eastAsia="ja-JP"/>
        </w:rPr>
        <w:t xml:space="preserve">And with COVID-19, the world is now seeing the impact of the hurdles </w:t>
      </w:r>
      <w:proofErr w:type="gramStart"/>
      <w:r>
        <w:rPr>
          <w:rFonts w:ascii="Arial" w:eastAsia="Calibri" w:hAnsi="Arial" w:cs="Arial"/>
          <w:sz w:val="28"/>
          <w:szCs w:val="28"/>
          <w:lang w:val="en-GB" w:eastAsia="ja-JP"/>
        </w:rPr>
        <w:t>we’ve</w:t>
      </w:r>
      <w:proofErr w:type="gramEnd"/>
      <w:r>
        <w:rPr>
          <w:rFonts w:ascii="Arial" w:eastAsia="Calibri" w:hAnsi="Arial" w:cs="Arial"/>
          <w:sz w:val="28"/>
          <w:szCs w:val="28"/>
          <w:lang w:val="en-GB" w:eastAsia="ja-JP"/>
        </w:rPr>
        <w:t xml:space="preserve"> only partially overcome</w:t>
      </w:r>
      <w:r w:rsidR="00714D8F">
        <w:rPr>
          <w:rFonts w:ascii="Arial" w:eastAsia="Calibri" w:hAnsi="Arial" w:cs="Arial"/>
          <w:sz w:val="28"/>
          <w:szCs w:val="28"/>
          <w:lang w:val="en-GB" w:eastAsia="ja-JP"/>
        </w:rPr>
        <w:t xml:space="preserve"> over the years</w:t>
      </w:r>
      <w:r>
        <w:rPr>
          <w:rFonts w:ascii="Arial" w:eastAsia="Calibri" w:hAnsi="Arial" w:cs="Arial"/>
          <w:sz w:val="28"/>
          <w:szCs w:val="28"/>
          <w:lang w:val="en-GB" w:eastAsia="ja-JP"/>
        </w:rPr>
        <w:t>:</w:t>
      </w:r>
    </w:p>
    <w:p w14:paraId="2B59BC44" w14:textId="04DB640C" w:rsidR="0019636F" w:rsidRDefault="00714D8F" w:rsidP="00F808A0">
      <w:pPr>
        <w:pStyle w:val="ListParagraph"/>
        <w:numPr>
          <w:ilvl w:val="1"/>
          <w:numId w:val="1"/>
        </w:numPr>
        <w:spacing w:before="120" w:after="0" w:line="240" w:lineRule="auto"/>
        <w:jc w:val="both"/>
        <w:rPr>
          <w:rFonts w:ascii="Arial" w:eastAsia="Calibri" w:hAnsi="Arial" w:cs="Arial"/>
          <w:sz w:val="28"/>
          <w:szCs w:val="28"/>
          <w:lang w:val="en-GB" w:eastAsia="ja-JP"/>
        </w:rPr>
      </w:pPr>
      <w:r>
        <w:rPr>
          <w:rFonts w:ascii="Arial" w:eastAsia="Calibri" w:hAnsi="Arial" w:cs="Arial"/>
          <w:sz w:val="28"/>
          <w:szCs w:val="28"/>
          <w:lang w:val="en-GB" w:eastAsia="ja-JP"/>
        </w:rPr>
        <w:t>Hurdles to fully</w:t>
      </w:r>
      <w:r w:rsidR="00F808A0">
        <w:rPr>
          <w:rFonts w:ascii="Arial" w:eastAsia="Calibri" w:hAnsi="Arial" w:cs="Arial"/>
          <w:sz w:val="28"/>
          <w:szCs w:val="28"/>
          <w:lang w:val="en-GB" w:eastAsia="ja-JP"/>
        </w:rPr>
        <w:t xml:space="preserve"> achiev</w:t>
      </w:r>
      <w:r>
        <w:rPr>
          <w:rFonts w:ascii="Arial" w:eastAsia="Calibri" w:hAnsi="Arial" w:cs="Arial"/>
          <w:sz w:val="28"/>
          <w:szCs w:val="28"/>
          <w:lang w:val="en-GB" w:eastAsia="ja-JP"/>
        </w:rPr>
        <w:t>ing</w:t>
      </w:r>
      <w:r w:rsidR="00F808A0">
        <w:rPr>
          <w:rFonts w:ascii="Arial" w:eastAsia="Calibri" w:hAnsi="Arial" w:cs="Arial"/>
          <w:sz w:val="28"/>
          <w:szCs w:val="28"/>
          <w:lang w:val="en-GB" w:eastAsia="ja-JP"/>
        </w:rPr>
        <w:t xml:space="preserve"> hospital infection control and </w:t>
      </w:r>
      <w:proofErr w:type="spellStart"/>
      <w:r w:rsidR="00F808A0">
        <w:rPr>
          <w:rFonts w:ascii="Arial" w:eastAsia="Calibri" w:hAnsi="Arial" w:cs="Arial"/>
          <w:sz w:val="28"/>
          <w:szCs w:val="28"/>
          <w:lang w:val="en-GB" w:eastAsia="ja-JP"/>
        </w:rPr>
        <w:t>healthworker</w:t>
      </w:r>
      <w:proofErr w:type="spellEnd"/>
      <w:r w:rsidR="00F808A0">
        <w:rPr>
          <w:rFonts w:ascii="Arial" w:eastAsia="Calibri" w:hAnsi="Arial" w:cs="Arial"/>
          <w:sz w:val="28"/>
          <w:szCs w:val="28"/>
          <w:lang w:val="en-GB" w:eastAsia="ja-JP"/>
        </w:rPr>
        <w:t xml:space="preserve"> safety, </w:t>
      </w:r>
      <w:proofErr w:type="gramStart"/>
      <w:r w:rsidR="00F808A0">
        <w:rPr>
          <w:rFonts w:ascii="Arial" w:eastAsia="Calibri" w:hAnsi="Arial" w:cs="Arial"/>
          <w:sz w:val="28"/>
          <w:szCs w:val="28"/>
          <w:lang w:val="en-GB" w:eastAsia="ja-JP"/>
        </w:rPr>
        <w:t xml:space="preserve">despite </w:t>
      </w:r>
      <w:r w:rsidR="0019636F">
        <w:rPr>
          <w:rFonts w:ascii="Arial" w:eastAsia="Calibri" w:hAnsi="Arial" w:cs="Arial"/>
          <w:sz w:val="28"/>
          <w:szCs w:val="28"/>
          <w:lang w:val="en-GB" w:eastAsia="ja-JP"/>
        </w:rPr>
        <w:t xml:space="preserve"> clear</w:t>
      </w:r>
      <w:proofErr w:type="gramEnd"/>
      <w:r w:rsidR="0019636F">
        <w:rPr>
          <w:rFonts w:ascii="Arial" w:eastAsia="Calibri" w:hAnsi="Arial" w:cs="Arial"/>
          <w:sz w:val="28"/>
          <w:szCs w:val="28"/>
          <w:lang w:val="en-GB" w:eastAsia="ja-JP"/>
        </w:rPr>
        <w:t xml:space="preserve"> WHO guidelines </w:t>
      </w:r>
      <w:r w:rsidR="003333AD">
        <w:rPr>
          <w:rFonts w:ascii="Arial" w:eastAsia="Calibri" w:hAnsi="Arial" w:cs="Arial"/>
          <w:sz w:val="28"/>
          <w:szCs w:val="28"/>
          <w:lang w:val="en-GB" w:eastAsia="ja-JP"/>
        </w:rPr>
        <w:t xml:space="preserve">and interventions like TB basics </w:t>
      </w:r>
      <w:r w:rsidR="00F808A0">
        <w:rPr>
          <w:rFonts w:ascii="Arial" w:eastAsia="Calibri" w:hAnsi="Arial" w:cs="Arial"/>
          <w:sz w:val="28"/>
          <w:szCs w:val="28"/>
          <w:lang w:val="en-GB" w:eastAsia="ja-JP"/>
        </w:rPr>
        <w:t>to rapidly transform settings</w:t>
      </w:r>
      <w:r w:rsidR="00281959">
        <w:rPr>
          <w:rFonts w:ascii="Arial" w:eastAsia="Calibri" w:hAnsi="Arial" w:cs="Arial"/>
          <w:sz w:val="28"/>
          <w:szCs w:val="28"/>
          <w:lang w:val="en-GB" w:eastAsia="ja-JP"/>
        </w:rPr>
        <w:t>.</w:t>
      </w:r>
    </w:p>
    <w:p w14:paraId="19C41140" w14:textId="088BBE41" w:rsidR="0019636F" w:rsidRDefault="00746E8C" w:rsidP="00F808A0">
      <w:pPr>
        <w:pStyle w:val="ListParagraph"/>
        <w:numPr>
          <w:ilvl w:val="1"/>
          <w:numId w:val="1"/>
        </w:numPr>
        <w:spacing w:before="120" w:after="0" w:line="240" w:lineRule="auto"/>
        <w:jc w:val="both"/>
        <w:rPr>
          <w:rFonts w:ascii="Arial" w:eastAsia="Calibri" w:hAnsi="Arial" w:cs="Arial"/>
          <w:sz w:val="28"/>
          <w:szCs w:val="28"/>
          <w:lang w:val="en-GB" w:eastAsia="ja-JP"/>
        </w:rPr>
      </w:pPr>
      <w:r>
        <w:rPr>
          <w:rFonts w:ascii="Arial" w:eastAsia="Calibri" w:hAnsi="Arial" w:cs="Arial"/>
          <w:sz w:val="28"/>
          <w:szCs w:val="28"/>
          <w:lang w:val="en-GB" w:eastAsia="ja-JP"/>
        </w:rPr>
        <w:t>Hurdles to</w:t>
      </w:r>
      <w:r w:rsidR="00F808A0">
        <w:rPr>
          <w:rFonts w:ascii="Arial" w:eastAsia="Calibri" w:hAnsi="Arial" w:cs="Arial"/>
          <w:sz w:val="28"/>
          <w:szCs w:val="28"/>
          <w:lang w:val="en-GB" w:eastAsia="ja-JP"/>
        </w:rPr>
        <w:t xml:space="preserve"> capacity for </w:t>
      </w:r>
      <w:r w:rsidR="00281959">
        <w:rPr>
          <w:rFonts w:ascii="Arial" w:eastAsia="Calibri" w:hAnsi="Arial" w:cs="Arial"/>
          <w:sz w:val="28"/>
          <w:szCs w:val="28"/>
          <w:lang w:val="en-GB" w:eastAsia="ja-JP"/>
        </w:rPr>
        <w:t xml:space="preserve">contract tracing, </w:t>
      </w:r>
      <w:r w:rsidR="003333AD">
        <w:rPr>
          <w:rFonts w:ascii="Arial" w:eastAsia="Calibri" w:hAnsi="Arial" w:cs="Arial"/>
          <w:sz w:val="28"/>
          <w:szCs w:val="28"/>
          <w:lang w:val="en-GB" w:eastAsia="ja-JP"/>
        </w:rPr>
        <w:t xml:space="preserve">too few investments </w:t>
      </w:r>
      <w:r w:rsidR="00F808A0">
        <w:rPr>
          <w:rFonts w:ascii="Arial" w:eastAsia="Calibri" w:hAnsi="Arial" w:cs="Arial"/>
          <w:sz w:val="28"/>
          <w:szCs w:val="28"/>
          <w:lang w:val="en-GB" w:eastAsia="ja-JP"/>
        </w:rPr>
        <w:t xml:space="preserve">over </w:t>
      </w:r>
      <w:r w:rsidR="003333AD">
        <w:rPr>
          <w:rFonts w:ascii="Arial" w:eastAsia="Calibri" w:hAnsi="Arial" w:cs="Arial"/>
          <w:sz w:val="28"/>
          <w:szCs w:val="28"/>
          <w:lang w:val="en-GB" w:eastAsia="ja-JP"/>
        </w:rPr>
        <w:t>in</w:t>
      </w:r>
      <w:r w:rsidR="00281959">
        <w:rPr>
          <w:rFonts w:ascii="Arial" w:eastAsia="Calibri" w:hAnsi="Arial" w:cs="Arial"/>
          <w:sz w:val="28"/>
          <w:szCs w:val="28"/>
          <w:lang w:val="en-GB" w:eastAsia="ja-JP"/>
        </w:rPr>
        <w:t xml:space="preserve"> </w:t>
      </w:r>
      <w:r w:rsidR="003333AD">
        <w:rPr>
          <w:rFonts w:ascii="Arial" w:eastAsia="Calibri" w:hAnsi="Arial" w:cs="Arial"/>
          <w:sz w:val="28"/>
          <w:szCs w:val="28"/>
          <w:lang w:val="en-GB" w:eastAsia="ja-JP"/>
        </w:rPr>
        <w:t xml:space="preserve">the </w:t>
      </w:r>
      <w:r w:rsidR="00281959">
        <w:rPr>
          <w:rFonts w:ascii="Arial" w:eastAsia="Calibri" w:hAnsi="Arial" w:cs="Arial"/>
          <w:sz w:val="28"/>
          <w:szCs w:val="28"/>
          <w:lang w:val="en-GB" w:eastAsia="ja-JP"/>
        </w:rPr>
        <w:t xml:space="preserve">human resources </w:t>
      </w:r>
      <w:r w:rsidR="001D6F31">
        <w:rPr>
          <w:rFonts w:ascii="Arial" w:eastAsia="Calibri" w:hAnsi="Arial" w:cs="Arial"/>
          <w:sz w:val="28"/>
          <w:szCs w:val="28"/>
          <w:lang w:val="en-GB" w:eastAsia="ja-JP"/>
        </w:rPr>
        <w:t xml:space="preserve">and technologies </w:t>
      </w:r>
      <w:r w:rsidR="00281959">
        <w:rPr>
          <w:rFonts w:ascii="Arial" w:eastAsia="Calibri" w:hAnsi="Arial" w:cs="Arial"/>
          <w:sz w:val="28"/>
          <w:szCs w:val="28"/>
          <w:lang w:val="en-GB" w:eastAsia="ja-JP"/>
        </w:rPr>
        <w:t>needed</w:t>
      </w:r>
      <w:r w:rsidR="001D6F31">
        <w:rPr>
          <w:rFonts w:ascii="Arial" w:eastAsia="Calibri" w:hAnsi="Arial" w:cs="Arial"/>
          <w:sz w:val="28"/>
          <w:szCs w:val="28"/>
          <w:lang w:val="en-GB" w:eastAsia="ja-JP"/>
        </w:rPr>
        <w:t xml:space="preserve"> to do it right</w:t>
      </w:r>
      <w:r w:rsidR="00281959">
        <w:rPr>
          <w:rFonts w:ascii="Arial" w:eastAsia="Calibri" w:hAnsi="Arial" w:cs="Arial"/>
          <w:sz w:val="28"/>
          <w:szCs w:val="28"/>
          <w:lang w:val="en-GB" w:eastAsia="ja-JP"/>
        </w:rPr>
        <w:t xml:space="preserve">. </w:t>
      </w:r>
    </w:p>
    <w:p w14:paraId="7AF182B4" w14:textId="2E4CBD22" w:rsidR="0019636F" w:rsidRPr="00DE77BC" w:rsidRDefault="0019636F" w:rsidP="0019636F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Arial" w:eastAsia="Calibri" w:hAnsi="Arial" w:cs="Arial"/>
          <w:sz w:val="28"/>
          <w:szCs w:val="28"/>
          <w:lang w:val="en-GB" w:eastAsia="ja-JP"/>
        </w:rPr>
      </w:pPr>
      <w:r>
        <w:rPr>
          <w:rFonts w:ascii="Arial" w:eastAsia="Calibri" w:hAnsi="Arial" w:cs="Arial"/>
          <w:sz w:val="28"/>
          <w:szCs w:val="28"/>
          <w:lang w:val="en-GB" w:eastAsia="ja-JP"/>
        </w:rPr>
        <w:t>And only now do we hear more leaders talking about the challenges of the ‘built environment’ to preventi</w:t>
      </w:r>
      <w:r w:rsidR="001D6F31">
        <w:rPr>
          <w:rFonts w:ascii="Arial" w:eastAsia="Calibri" w:hAnsi="Arial" w:cs="Arial"/>
          <w:sz w:val="28"/>
          <w:szCs w:val="28"/>
          <w:lang w:val="en-GB" w:eastAsia="ja-JP"/>
        </w:rPr>
        <w:t>on</w:t>
      </w:r>
      <w:r>
        <w:rPr>
          <w:rFonts w:ascii="Arial" w:eastAsia="Calibri" w:hAnsi="Arial" w:cs="Arial"/>
          <w:sz w:val="28"/>
          <w:szCs w:val="28"/>
          <w:lang w:val="en-GB" w:eastAsia="ja-JP"/>
        </w:rPr>
        <w:t xml:space="preserve">—crowded spaces, lack of light and </w:t>
      </w:r>
      <w:r>
        <w:rPr>
          <w:rFonts w:ascii="Arial" w:eastAsia="Calibri" w:hAnsi="Arial" w:cs="Arial"/>
          <w:sz w:val="28"/>
          <w:szCs w:val="28"/>
          <w:lang w:val="en-GB" w:eastAsia="ja-JP"/>
        </w:rPr>
        <w:lastRenderedPageBreak/>
        <w:t>ventilation, challenges to cough hygiene…things the TB community has known since early in the last century.</w:t>
      </w:r>
    </w:p>
    <w:p w14:paraId="02F66745" w14:textId="41E46A14" w:rsidR="00DE77BC" w:rsidRDefault="00DE77BC" w:rsidP="007F5141">
      <w:pPr>
        <w:spacing w:before="120" w:after="0" w:line="240" w:lineRule="auto"/>
        <w:ind w:firstLine="840"/>
        <w:jc w:val="both"/>
        <w:rPr>
          <w:rFonts w:ascii="Arial" w:eastAsia="Calibri" w:hAnsi="Arial" w:cs="Arial"/>
          <w:sz w:val="28"/>
          <w:szCs w:val="28"/>
          <w:lang w:val="en-GB" w:eastAsia="ja-JP"/>
        </w:rPr>
      </w:pPr>
    </w:p>
    <w:p w14:paraId="3CE40AB7" w14:textId="660418CF" w:rsidR="0019636F" w:rsidRDefault="00281959" w:rsidP="007F5141">
      <w:pPr>
        <w:spacing w:before="120" w:after="0" w:line="240" w:lineRule="auto"/>
        <w:ind w:firstLine="840"/>
        <w:jc w:val="both"/>
        <w:rPr>
          <w:rFonts w:ascii="Arial" w:eastAsia="Calibri" w:hAnsi="Arial" w:cs="Arial"/>
          <w:sz w:val="28"/>
          <w:szCs w:val="28"/>
          <w:lang w:val="en-GB" w:eastAsia="ja-JP"/>
        </w:rPr>
      </w:pPr>
      <w:r>
        <w:rPr>
          <w:rFonts w:ascii="Arial" w:eastAsia="Calibri" w:hAnsi="Arial" w:cs="Arial"/>
          <w:sz w:val="28"/>
          <w:szCs w:val="28"/>
          <w:lang w:val="en-GB" w:eastAsia="ja-JP"/>
        </w:rPr>
        <w:t>So I challenge all of us to not lose momentum during this challenging COVID time</w:t>
      </w:r>
      <w:r w:rsidR="00DE77BC">
        <w:rPr>
          <w:rFonts w:ascii="Arial" w:eastAsia="Calibri" w:hAnsi="Arial" w:cs="Arial"/>
          <w:sz w:val="28"/>
          <w:szCs w:val="28"/>
          <w:lang w:val="en-GB" w:eastAsia="ja-JP"/>
        </w:rPr>
        <w:t>—</w:t>
      </w:r>
      <w:r w:rsidR="001D6F31">
        <w:rPr>
          <w:rFonts w:ascii="Arial" w:eastAsia="Calibri" w:hAnsi="Arial" w:cs="Arial"/>
          <w:sz w:val="28"/>
          <w:szCs w:val="28"/>
          <w:lang w:val="en-GB" w:eastAsia="ja-JP"/>
        </w:rPr>
        <w:t xml:space="preserve">but instead </w:t>
      </w:r>
      <w:r>
        <w:rPr>
          <w:rFonts w:ascii="Arial" w:eastAsia="Calibri" w:hAnsi="Arial" w:cs="Arial"/>
          <w:sz w:val="28"/>
          <w:szCs w:val="28"/>
          <w:lang w:val="en-GB" w:eastAsia="ja-JP"/>
        </w:rPr>
        <w:t xml:space="preserve">to “team up” </w:t>
      </w:r>
      <w:r w:rsidR="00F808A0">
        <w:rPr>
          <w:rFonts w:ascii="Arial" w:eastAsia="Calibri" w:hAnsi="Arial" w:cs="Arial"/>
          <w:sz w:val="28"/>
          <w:szCs w:val="28"/>
          <w:lang w:val="en-GB" w:eastAsia="ja-JP"/>
        </w:rPr>
        <w:t xml:space="preserve">and </w:t>
      </w:r>
      <w:r>
        <w:rPr>
          <w:rFonts w:ascii="Arial" w:eastAsia="Calibri" w:hAnsi="Arial" w:cs="Arial"/>
          <w:sz w:val="28"/>
          <w:szCs w:val="28"/>
          <w:lang w:val="en-GB" w:eastAsia="ja-JP"/>
        </w:rPr>
        <w:t xml:space="preserve">shout </w:t>
      </w:r>
      <w:r w:rsidRPr="00DC2821">
        <w:rPr>
          <w:rFonts w:ascii="Arial" w:eastAsia="Calibri" w:hAnsi="Arial" w:cs="Arial"/>
          <w:b/>
          <w:bCs/>
          <w:sz w:val="28"/>
          <w:szCs w:val="28"/>
          <w:lang w:val="en-GB" w:eastAsia="ja-JP"/>
        </w:rPr>
        <w:t>loudly</w:t>
      </w:r>
      <w:r>
        <w:rPr>
          <w:rFonts w:ascii="Arial" w:eastAsia="Calibri" w:hAnsi="Arial" w:cs="Arial"/>
          <w:sz w:val="28"/>
          <w:szCs w:val="28"/>
          <w:lang w:val="en-GB" w:eastAsia="ja-JP"/>
        </w:rPr>
        <w:t xml:space="preserve">--now more than ever—for </w:t>
      </w:r>
      <w:r w:rsidR="0019636F">
        <w:rPr>
          <w:rFonts w:ascii="Arial" w:eastAsia="Calibri" w:hAnsi="Arial" w:cs="Arial"/>
          <w:sz w:val="28"/>
          <w:szCs w:val="28"/>
          <w:lang w:val="en-GB" w:eastAsia="ja-JP"/>
        </w:rPr>
        <w:t>aggressive invest</w:t>
      </w:r>
      <w:r>
        <w:rPr>
          <w:rFonts w:ascii="Arial" w:eastAsia="Calibri" w:hAnsi="Arial" w:cs="Arial"/>
          <w:sz w:val="28"/>
          <w:szCs w:val="28"/>
          <w:lang w:val="en-GB" w:eastAsia="ja-JP"/>
        </w:rPr>
        <w:t>ment</w:t>
      </w:r>
      <w:r w:rsidR="0019636F">
        <w:rPr>
          <w:rFonts w:ascii="Arial" w:eastAsia="Calibri" w:hAnsi="Arial" w:cs="Arial"/>
          <w:sz w:val="28"/>
          <w:szCs w:val="28"/>
          <w:lang w:val="en-GB" w:eastAsia="ja-JP"/>
        </w:rPr>
        <w:t xml:space="preserve"> in these colliding epidemics: in preventive therapy, infection contro</w:t>
      </w:r>
      <w:r>
        <w:rPr>
          <w:rFonts w:ascii="Arial" w:eastAsia="Calibri" w:hAnsi="Arial" w:cs="Arial"/>
          <w:sz w:val="28"/>
          <w:szCs w:val="28"/>
          <w:lang w:val="en-GB" w:eastAsia="ja-JP"/>
        </w:rPr>
        <w:t xml:space="preserve">l and </w:t>
      </w:r>
      <w:proofErr w:type="spellStart"/>
      <w:r>
        <w:rPr>
          <w:rFonts w:ascii="Arial" w:eastAsia="Calibri" w:hAnsi="Arial" w:cs="Arial"/>
          <w:sz w:val="28"/>
          <w:szCs w:val="28"/>
          <w:lang w:val="en-GB" w:eastAsia="ja-JP"/>
        </w:rPr>
        <w:t>healthworker</w:t>
      </w:r>
      <w:proofErr w:type="spellEnd"/>
      <w:r>
        <w:rPr>
          <w:rFonts w:ascii="Arial" w:eastAsia="Calibri" w:hAnsi="Arial" w:cs="Arial"/>
          <w:sz w:val="28"/>
          <w:szCs w:val="28"/>
          <w:lang w:val="en-GB" w:eastAsia="ja-JP"/>
        </w:rPr>
        <w:t xml:space="preserve"> safety</w:t>
      </w:r>
      <w:r w:rsidR="0019636F">
        <w:rPr>
          <w:rFonts w:ascii="Arial" w:eastAsia="Calibri" w:hAnsi="Arial" w:cs="Arial"/>
          <w:sz w:val="28"/>
          <w:szCs w:val="28"/>
          <w:lang w:val="en-GB" w:eastAsia="ja-JP"/>
        </w:rPr>
        <w:t xml:space="preserve">, </w:t>
      </w:r>
      <w:r>
        <w:rPr>
          <w:rFonts w:ascii="Arial" w:eastAsia="Calibri" w:hAnsi="Arial" w:cs="Arial"/>
          <w:sz w:val="28"/>
          <w:szCs w:val="28"/>
          <w:lang w:val="en-GB" w:eastAsia="ja-JP"/>
        </w:rPr>
        <w:t xml:space="preserve">scaled </w:t>
      </w:r>
      <w:r w:rsidR="00F808A0">
        <w:rPr>
          <w:rFonts w:ascii="Arial" w:eastAsia="Calibri" w:hAnsi="Arial" w:cs="Arial"/>
          <w:sz w:val="28"/>
          <w:szCs w:val="28"/>
          <w:lang w:val="en-GB" w:eastAsia="ja-JP"/>
        </w:rPr>
        <w:t xml:space="preserve">modern </w:t>
      </w:r>
      <w:r w:rsidR="0019636F">
        <w:rPr>
          <w:rFonts w:ascii="Arial" w:eastAsia="Calibri" w:hAnsi="Arial" w:cs="Arial"/>
          <w:sz w:val="28"/>
          <w:szCs w:val="28"/>
          <w:lang w:val="en-GB" w:eastAsia="ja-JP"/>
        </w:rPr>
        <w:t>contact tracing, built environments and the social and economic supports people need.</w:t>
      </w:r>
    </w:p>
    <w:p w14:paraId="72C65AF4" w14:textId="033FAD32" w:rsidR="00DE77BC" w:rsidRDefault="0019636F" w:rsidP="007F5141">
      <w:pPr>
        <w:spacing w:before="120" w:after="0" w:line="240" w:lineRule="auto"/>
        <w:ind w:firstLine="840"/>
        <w:jc w:val="both"/>
        <w:rPr>
          <w:rFonts w:ascii="Arial" w:eastAsia="Calibri" w:hAnsi="Arial" w:cs="Arial"/>
          <w:sz w:val="28"/>
          <w:szCs w:val="28"/>
          <w:lang w:val="en-GB" w:eastAsia="ja-JP"/>
        </w:rPr>
      </w:pPr>
      <w:r>
        <w:rPr>
          <w:rFonts w:ascii="Arial" w:eastAsia="Calibri" w:hAnsi="Arial" w:cs="Arial"/>
          <w:sz w:val="28"/>
          <w:szCs w:val="28"/>
          <w:lang w:val="en-GB" w:eastAsia="ja-JP"/>
        </w:rPr>
        <w:t xml:space="preserve">  </w:t>
      </w:r>
    </w:p>
    <w:p w14:paraId="4D699883" w14:textId="07FED7A6" w:rsidR="007F5141" w:rsidRPr="007F5141" w:rsidRDefault="00DE77BC" w:rsidP="001D6F31">
      <w:pPr>
        <w:spacing w:before="120" w:after="0" w:line="240" w:lineRule="auto"/>
        <w:ind w:firstLine="840"/>
        <w:jc w:val="both"/>
        <w:rPr>
          <w:rFonts w:ascii="Arial" w:eastAsia="Calibri" w:hAnsi="Arial" w:cs="Arial"/>
          <w:sz w:val="28"/>
          <w:szCs w:val="28"/>
          <w:lang w:val="en-GB" w:eastAsia="ja-JP"/>
        </w:rPr>
      </w:pPr>
      <w:r>
        <w:rPr>
          <w:rFonts w:ascii="Arial" w:eastAsia="Calibri" w:hAnsi="Arial" w:cs="Arial"/>
          <w:sz w:val="28"/>
          <w:szCs w:val="28"/>
          <w:lang w:val="en-GB" w:eastAsia="ja-JP"/>
        </w:rPr>
        <w:t>To do that successfully, we need communities.   Community-led organizations of people affected</w:t>
      </w:r>
      <w:r w:rsidRPr="0019636F">
        <w:rPr>
          <w:rFonts w:ascii="Arial" w:eastAsia="Calibri" w:hAnsi="Arial" w:cs="Arial"/>
          <w:b/>
          <w:bCs/>
          <w:i/>
          <w:iCs/>
          <w:sz w:val="28"/>
          <w:szCs w:val="28"/>
          <w:lang w:val="en-GB" w:eastAsia="ja-JP"/>
        </w:rPr>
        <w:t xml:space="preserve"> by</w:t>
      </w:r>
      <w:r>
        <w:rPr>
          <w:rFonts w:ascii="Arial" w:eastAsia="Calibri" w:hAnsi="Arial" w:cs="Arial"/>
          <w:sz w:val="28"/>
          <w:szCs w:val="28"/>
          <w:lang w:val="en-GB" w:eastAsia="ja-JP"/>
        </w:rPr>
        <w:t xml:space="preserve"> </w:t>
      </w:r>
      <w:r w:rsidR="0019636F">
        <w:rPr>
          <w:rFonts w:ascii="Arial" w:eastAsia="Calibri" w:hAnsi="Arial" w:cs="Arial"/>
          <w:sz w:val="28"/>
          <w:szCs w:val="28"/>
          <w:lang w:val="en-GB" w:eastAsia="ja-JP"/>
        </w:rPr>
        <w:t xml:space="preserve">people affected </w:t>
      </w:r>
      <w:r>
        <w:rPr>
          <w:rFonts w:ascii="Arial" w:eastAsia="Calibri" w:hAnsi="Arial" w:cs="Arial"/>
          <w:sz w:val="28"/>
          <w:szCs w:val="28"/>
          <w:lang w:val="en-GB" w:eastAsia="ja-JP"/>
        </w:rPr>
        <w:t xml:space="preserve">working </w:t>
      </w:r>
      <w:r w:rsidRPr="0019636F">
        <w:rPr>
          <w:rFonts w:ascii="Arial" w:eastAsia="Calibri" w:hAnsi="Arial" w:cs="Arial"/>
          <w:b/>
          <w:bCs/>
          <w:i/>
          <w:iCs/>
          <w:sz w:val="28"/>
          <w:szCs w:val="28"/>
          <w:lang w:val="en-GB" w:eastAsia="ja-JP"/>
        </w:rPr>
        <w:t xml:space="preserve">for </w:t>
      </w:r>
      <w:r>
        <w:rPr>
          <w:rFonts w:ascii="Arial" w:eastAsia="Calibri" w:hAnsi="Arial" w:cs="Arial"/>
          <w:sz w:val="28"/>
          <w:szCs w:val="28"/>
          <w:lang w:val="en-GB" w:eastAsia="ja-JP"/>
        </w:rPr>
        <w:t>people affected</w:t>
      </w:r>
      <w:r w:rsidR="0019636F">
        <w:rPr>
          <w:lang w:val="en-GB"/>
        </w:rPr>
        <w:t>.</w:t>
      </w:r>
      <w:r w:rsidR="0019636F">
        <w:rPr>
          <w:rFonts w:ascii="Arial" w:eastAsia="Calibri" w:hAnsi="Arial" w:cs="Arial"/>
          <w:sz w:val="28"/>
          <w:szCs w:val="28"/>
          <w:lang w:val="en-GB" w:eastAsia="ja-JP"/>
        </w:rPr>
        <w:t xml:space="preserve"> </w:t>
      </w:r>
      <w:r w:rsidR="00DC2821">
        <w:rPr>
          <w:rFonts w:ascii="Arial" w:eastAsia="Calibri" w:hAnsi="Arial" w:cs="Arial"/>
          <w:sz w:val="28"/>
          <w:szCs w:val="28"/>
          <w:lang w:val="en-GB" w:eastAsia="ja-JP"/>
        </w:rPr>
        <w:t xml:space="preserve"> </w:t>
      </w:r>
      <w:r w:rsidR="0019636F">
        <w:rPr>
          <w:rFonts w:ascii="Arial" w:eastAsia="Calibri" w:hAnsi="Arial" w:cs="Arial"/>
          <w:sz w:val="28"/>
          <w:szCs w:val="28"/>
          <w:lang w:val="en-GB" w:eastAsia="ja-JP"/>
        </w:rPr>
        <w:t xml:space="preserve">Community-led </w:t>
      </w:r>
      <w:r w:rsidR="00281959">
        <w:rPr>
          <w:rFonts w:ascii="Arial" w:eastAsia="Calibri" w:hAnsi="Arial" w:cs="Arial"/>
          <w:sz w:val="28"/>
          <w:szCs w:val="28"/>
          <w:lang w:val="en-GB" w:eastAsia="ja-JP"/>
        </w:rPr>
        <w:t>organizations at the</w:t>
      </w:r>
      <w:r w:rsidR="00DC2821">
        <w:rPr>
          <w:rFonts w:ascii="Arial" w:eastAsia="Calibri" w:hAnsi="Arial" w:cs="Arial"/>
          <w:sz w:val="28"/>
          <w:szCs w:val="28"/>
          <w:lang w:val="en-GB" w:eastAsia="ja-JP"/>
        </w:rPr>
        <w:t xml:space="preserve"> governance and policy levels, also </w:t>
      </w:r>
      <w:r w:rsidR="001D6F31">
        <w:rPr>
          <w:rFonts w:ascii="Arial" w:eastAsia="Calibri" w:hAnsi="Arial" w:cs="Arial"/>
          <w:sz w:val="28"/>
          <w:szCs w:val="28"/>
          <w:lang w:val="en-GB" w:eastAsia="ja-JP"/>
        </w:rPr>
        <w:t xml:space="preserve">providing services, </w:t>
      </w:r>
      <w:r w:rsidR="00DC2821">
        <w:rPr>
          <w:rFonts w:ascii="Arial" w:eastAsia="Calibri" w:hAnsi="Arial" w:cs="Arial"/>
          <w:sz w:val="28"/>
          <w:szCs w:val="28"/>
          <w:lang w:val="en-GB" w:eastAsia="ja-JP"/>
        </w:rPr>
        <w:t>a</w:t>
      </w:r>
      <w:r w:rsidR="001D6F31">
        <w:rPr>
          <w:rFonts w:ascii="Arial" w:eastAsia="Calibri" w:hAnsi="Arial" w:cs="Arial"/>
          <w:sz w:val="28"/>
          <w:szCs w:val="28"/>
          <w:lang w:val="en-GB" w:eastAsia="ja-JP"/>
        </w:rPr>
        <w:t>lso being the watchdog</w:t>
      </w:r>
      <w:r w:rsidR="00ED3DC4">
        <w:rPr>
          <w:rFonts w:ascii="Arial" w:eastAsia="Calibri" w:hAnsi="Arial" w:cs="Arial"/>
          <w:sz w:val="28"/>
          <w:szCs w:val="28"/>
          <w:lang w:val="en-GB" w:eastAsia="ja-JP"/>
        </w:rPr>
        <w:t>s to verify that</w:t>
      </w:r>
      <w:r w:rsidR="00DC2821">
        <w:rPr>
          <w:rFonts w:ascii="Arial" w:eastAsia="Calibri" w:hAnsi="Arial" w:cs="Arial"/>
          <w:sz w:val="28"/>
          <w:szCs w:val="28"/>
          <w:lang w:val="en-GB" w:eastAsia="ja-JP"/>
        </w:rPr>
        <w:t xml:space="preserve"> </w:t>
      </w:r>
      <w:proofErr w:type="gramStart"/>
      <w:r w:rsidR="00DC2821">
        <w:rPr>
          <w:rFonts w:ascii="Arial" w:eastAsia="Calibri" w:hAnsi="Arial" w:cs="Arial"/>
          <w:sz w:val="28"/>
          <w:szCs w:val="28"/>
          <w:lang w:val="en-GB" w:eastAsia="ja-JP"/>
        </w:rPr>
        <w:t>what’s</w:t>
      </w:r>
      <w:proofErr w:type="gramEnd"/>
      <w:r w:rsidR="00DC2821">
        <w:rPr>
          <w:rFonts w:ascii="Arial" w:eastAsia="Calibri" w:hAnsi="Arial" w:cs="Arial"/>
          <w:sz w:val="28"/>
          <w:szCs w:val="28"/>
          <w:lang w:val="en-GB" w:eastAsia="ja-JP"/>
        </w:rPr>
        <w:t xml:space="preserve"> been promised is actually being delivered.</w:t>
      </w:r>
      <w:r w:rsidR="00281959">
        <w:rPr>
          <w:rFonts w:ascii="Arial" w:eastAsia="Calibri" w:hAnsi="Arial" w:cs="Arial"/>
          <w:sz w:val="28"/>
          <w:szCs w:val="28"/>
          <w:lang w:val="en-GB" w:eastAsia="ja-JP"/>
        </w:rPr>
        <w:t xml:space="preserve"> </w:t>
      </w:r>
      <w:r w:rsidR="00DC2821">
        <w:rPr>
          <w:rFonts w:ascii="Arial" w:eastAsia="Calibri" w:hAnsi="Arial" w:cs="Arial"/>
          <w:sz w:val="28"/>
          <w:szCs w:val="28"/>
          <w:lang w:val="en-GB" w:eastAsia="ja-JP"/>
        </w:rPr>
        <w:t xml:space="preserve"> And to do this, they need to be directly financed and fully equipped.</w:t>
      </w:r>
    </w:p>
    <w:p w14:paraId="5C9545D6" w14:textId="77777777" w:rsidR="007F5141" w:rsidRPr="007F5141" w:rsidRDefault="007F5141" w:rsidP="001D6F31">
      <w:pPr>
        <w:spacing w:before="120" w:after="0" w:line="240" w:lineRule="auto"/>
        <w:jc w:val="both"/>
        <w:rPr>
          <w:rFonts w:ascii="Arial" w:eastAsia="Calibri" w:hAnsi="Arial" w:cs="Arial"/>
          <w:sz w:val="28"/>
          <w:szCs w:val="28"/>
          <w:lang w:val="en-GB" w:eastAsia="ja-JP"/>
        </w:rPr>
      </w:pPr>
    </w:p>
    <w:p w14:paraId="65A4FCE1" w14:textId="5237F7D3" w:rsidR="007F5141" w:rsidRPr="007F5141" w:rsidRDefault="007F5141" w:rsidP="007F5141">
      <w:pPr>
        <w:spacing w:before="120" w:after="0" w:line="240" w:lineRule="auto"/>
        <w:ind w:firstLine="840"/>
        <w:jc w:val="both"/>
        <w:rPr>
          <w:rFonts w:ascii="Arial" w:eastAsia="Calibri" w:hAnsi="Arial" w:cs="Arial"/>
          <w:sz w:val="28"/>
          <w:szCs w:val="28"/>
          <w:lang w:val="en-GB" w:eastAsia="ja-JP"/>
        </w:rPr>
      </w:pPr>
      <w:r w:rsidRPr="007F5141">
        <w:rPr>
          <w:rFonts w:ascii="Arial" w:eastAsia="Calibri" w:hAnsi="Arial" w:cs="Arial"/>
          <w:sz w:val="28"/>
          <w:szCs w:val="28"/>
          <w:lang w:val="en-GB" w:eastAsia="ja-JP"/>
        </w:rPr>
        <w:t xml:space="preserve">Overcoming COVID-19, TB, </w:t>
      </w:r>
      <w:proofErr w:type="gramStart"/>
      <w:r w:rsidRPr="007F5141">
        <w:rPr>
          <w:rFonts w:ascii="Arial" w:eastAsia="Calibri" w:hAnsi="Arial" w:cs="Arial"/>
          <w:sz w:val="28"/>
          <w:szCs w:val="28"/>
          <w:lang w:val="en-GB" w:eastAsia="ja-JP"/>
        </w:rPr>
        <w:t>HIV</w:t>
      </w:r>
      <w:proofErr w:type="gramEnd"/>
      <w:r w:rsidRPr="007F5141">
        <w:rPr>
          <w:rFonts w:ascii="Arial" w:eastAsia="Calibri" w:hAnsi="Arial" w:cs="Arial"/>
          <w:sz w:val="28"/>
          <w:szCs w:val="28"/>
          <w:lang w:val="en-GB" w:eastAsia="ja-JP"/>
        </w:rPr>
        <w:t xml:space="preserve"> and future pandemics require</w:t>
      </w:r>
      <w:r w:rsidR="00DC2821">
        <w:rPr>
          <w:rFonts w:ascii="Arial" w:eastAsia="Calibri" w:hAnsi="Arial" w:cs="Arial"/>
          <w:sz w:val="28"/>
          <w:szCs w:val="28"/>
          <w:lang w:val="en-GB" w:eastAsia="ja-JP"/>
        </w:rPr>
        <w:t>s</w:t>
      </w:r>
      <w:r w:rsidRPr="007F5141">
        <w:rPr>
          <w:rFonts w:ascii="Arial" w:eastAsia="Calibri" w:hAnsi="Arial" w:cs="Arial"/>
          <w:sz w:val="28"/>
          <w:szCs w:val="28"/>
          <w:lang w:val="en-GB" w:eastAsia="ja-JP"/>
        </w:rPr>
        <w:t xml:space="preserve"> global solidarity</w:t>
      </w:r>
      <w:r w:rsidR="00DC2821">
        <w:rPr>
          <w:rFonts w:ascii="Arial" w:eastAsia="Calibri" w:hAnsi="Arial" w:cs="Arial"/>
          <w:sz w:val="28"/>
          <w:szCs w:val="28"/>
          <w:lang w:val="en-GB" w:eastAsia="ja-JP"/>
        </w:rPr>
        <w:t xml:space="preserve">.  </w:t>
      </w:r>
      <w:r w:rsidR="001D6F31">
        <w:rPr>
          <w:rFonts w:ascii="Arial" w:eastAsia="Calibri" w:hAnsi="Arial" w:cs="Arial"/>
          <w:sz w:val="28"/>
          <w:szCs w:val="28"/>
          <w:lang w:val="en-GB" w:eastAsia="ja-JP"/>
        </w:rPr>
        <w:t>Together we must</w:t>
      </w:r>
      <w:r w:rsidRPr="007F5141">
        <w:rPr>
          <w:rFonts w:ascii="Arial" w:eastAsia="Calibri" w:hAnsi="Arial" w:cs="Arial"/>
          <w:sz w:val="28"/>
          <w:szCs w:val="28"/>
          <w:lang w:val="en-GB" w:eastAsia="ja-JP"/>
        </w:rPr>
        <w:t xml:space="preserve"> develop and </w:t>
      </w:r>
      <w:r w:rsidRPr="007F5141">
        <w:rPr>
          <w:rFonts w:ascii="Arial" w:eastAsia="Calibri" w:hAnsi="Arial" w:cs="Arial"/>
          <w:b/>
          <w:bCs/>
          <w:sz w:val="28"/>
          <w:szCs w:val="28"/>
          <w:lang w:val="en-GB" w:eastAsia="ja-JP"/>
        </w:rPr>
        <w:t>equitably distribute</w:t>
      </w:r>
      <w:r w:rsidRPr="007F5141">
        <w:rPr>
          <w:rFonts w:ascii="Arial" w:eastAsia="Calibri" w:hAnsi="Arial" w:cs="Arial"/>
          <w:sz w:val="28"/>
          <w:szCs w:val="28"/>
          <w:lang w:val="en-GB" w:eastAsia="ja-JP"/>
        </w:rPr>
        <w:t xml:space="preserve"> combination prevention and </w:t>
      </w:r>
      <w:proofErr w:type="gramStart"/>
      <w:r w:rsidRPr="007F5141">
        <w:rPr>
          <w:rFonts w:ascii="Arial" w:eastAsia="Calibri" w:hAnsi="Arial" w:cs="Arial"/>
          <w:sz w:val="28"/>
          <w:szCs w:val="28"/>
          <w:lang w:val="en-GB" w:eastAsia="ja-JP"/>
        </w:rPr>
        <w:t xml:space="preserve">treatment </w:t>
      </w:r>
      <w:r w:rsidR="001D6F31">
        <w:rPr>
          <w:rFonts w:ascii="Arial" w:eastAsia="Calibri" w:hAnsi="Arial" w:cs="Arial"/>
          <w:sz w:val="28"/>
          <w:szCs w:val="28"/>
          <w:lang w:val="en-GB" w:eastAsia="ja-JP"/>
        </w:rPr>
        <w:t xml:space="preserve"> and</w:t>
      </w:r>
      <w:proofErr w:type="gramEnd"/>
      <w:r w:rsidR="001D6F31">
        <w:rPr>
          <w:rFonts w:ascii="Arial" w:eastAsia="Calibri" w:hAnsi="Arial" w:cs="Arial"/>
          <w:sz w:val="28"/>
          <w:szCs w:val="28"/>
          <w:lang w:val="en-GB" w:eastAsia="ja-JP"/>
        </w:rPr>
        <w:t xml:space="preserve"> vaccines to all—true  access that prioritizes those who need it most</w:t>
      </w:r>
      <w:r w:rsidRPr="007F5141">
        <w:rPr>
          <w:rFonts w:ascii="Arial" w:eastAsia="Calibri" w:hAnsi="Arial" w:cs="Arial"/>
          <w:sz w:val="28"/>
          <w:szCs w:val="28"/>
          <w:lang w:val="en-GB" w:eastAsia="ja-JP"/>
        </w:rPr>
        <w:t xml:space="preserve">. </w:t>
      </w:r>
    </w:p>
    <w:p w14:paraId="0586314A" w14:textId="77777777" w:rsidR="007F5141" w:rsidRPr="007F5141" w:rsidRDefault="007F5141" w:rsidP="007F5141">
      <w:pPr>
        <w:spacing w:before="120" w:after="0" w:line="240" w:lineRule="auto"/>
        <w:ind w:firstLine="840"/>
        <w:jc w:val="both"/>
        <w:rPr>
          <w:rFonts w:ascii="Arial" w:eastAsia="Calibri" w:hAnsi="Arial" w:cs="Arial"/>
          <w:sz w:val="28"/>
          <w:szCs w:val="28"/>
          <w:lang w:val="en-GB" w:eastAsia="ja-JP"/>
        </w:rPr>
      </w:pPr>
    </w:p>
    <w:p w14:paraId="081D866E" w14:textId="0CF600A0" w:rsidR="007F5141" w:rsidRPr="007F5141" w:rsidRDefault="007F5141" w:rsidP="007F5141">
      <w:pPr>
        <w:spacing w:before="120" w:after="0" w:line="240" w:lineRule="auto"/>
        <w:ind w:firstLine="840"/>
        <w:jc w:val="both"/>
        <w:rPr>
          <w:rFonts w:ascii="Arial" w:eastAsia="Calibri" w:hAnsi="Arial" w:cs="Arial"/>
          <w:sz w:val="28"/>
          <w:szCs w:val="28"/>
          <w:lang w:val="en-GB" w:eastAsia="ja-JP"/>
        </w:rPr>
      </w:pPr>
      <w:r w:rsidRPr="007F5141">
        <w:rPr>
          <w:rFonts w:ascii="Arial" w:eastAsia="Calibri" w:hAnsi="Arial" w:cs="Arial"/>
          <w:sz w:val="28"/>
          <w:szCs w:val="28"/>
          <w:lang w:val="en-GB" w:eastAsia="ja-JP"/>
        </w:rPr>
        <w:t>Thank you and I wish you all a</w:t>
      </w:r>
      <w:r>
        <w:rPr>
          <w:rFonts w:ascii="Arial" w:eastAsia="Calibri" w:hAnsi="Arial" w:cs="Arial"/>
          <w:sz w:val="28"/>
          <w:szCs w:val="28"/>
          <w:lang w:val="en-GB" w:eastAsia="ja-JP"/>
        </w:rPr>
        <w:t xml:space="preserve"> p</w:t>
      </w:r>
      <w:r w:rsidR="00DC2821">
        <w:rPr>
          <w:rFonts w:ascii="Arial" w:eastAsia="Calibri" w:hAnsi="Arial" w:cs="Arial"/>
          <w:sz w:val="28"/>
          <w:szCs w:val="28"/>
          <w:lang w:val="en-GB" w:eastAsia="ja-JP"/>
        </w:rPr>
        <w:t xml:space="preserve">owerful </w:t>
      </w:r>
      <w:r w:rsidRPr="007F5141">
        <w:rPr>
          <w:rFonts w:ascii="Arial" w:eastAsia="Calibri" w:hAnsi="Arial" w:cs="Arial"/>
          <w:sz w:val="28"/>
          <w:szCs w:val="28"/>
          <w:lang w:val="en-GB" w:eastAsia="ja-JP"/>
        </w:rPr>
        <w:t>conference</w:t>
      </w:r>
      <w:r>
        <w:rPr>
          <w:rFonts w:ascii="Arial" w:eastAsia="Calibri" w:hAnsi="Arial" w:cs="Arial"/>
          <w:sz w:val="28"/>
          <w:szCs w:val="28"/>
          <w:lang w:val="en-GB" w:eastAsia="ja-JP"/>
        </w:rPr>
        <w:t>!</w:t>
      </w:r>
      <w:r w:rsidRPr="007F5141">
        <w:rPr>
          <w:rFonts w:ascii="Arial" w:eastAsia="Calibri" w:hAnsi="Arial" w:cs="Arial"/>
          <w:sz w:val="28"/>
          <w:szCs w:val="28"/>
          <w:lang w:val="en-GB" w:eastAsia="ja-JP"/>
        </w:rPr>
        <w:t xml:space="preserve"> </w:t>
      </w:r>
    </w:p>
    <w:p w14:paraId="6FBAD352" w14:textId="77777777" w:rsidR="007F5141" w:rsidRPr="007F5141" w:rsidRDefault="007F5141" w:rsidP="007F5141">
      <w:pPr>
        <w:spacing w:before="120" w:after="0" w:line="240" w:lineRule="auto"/>
        <w:jc w:val="both"/>
        <w:rPr>
          <w:rFonts w:ascii="Arial" w:eastAsia="Calibri" w:hAnsi="Arial" w:cs="Arial"/>
          <w:sz w:val="28"/>
          <w:szCs w:val="28"/>
          <w:lang w:val="en-GB" w:eastAsia="ja-JP"/>
        </w:rPr>
      </w:pPr>
    </w:p>
    <w:p w14:paraId="56DC034A" w14:textId="77777777" w:rsidR="00B016E1" w:rsidRDefault="00B016E1"/>
    <w:sectPr w:rsidR="00B016E1" w:rsidSect="007F5141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993" w:right="994" w:bottom="709" w:left="1152" w:header="426" w:footer="2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FBE8D" w14:textId="77777777" w:rsidR="009C2669" w:rsidRDefault="009C2669">
      <w:pPr>
        <w:spacing w:after="0" w:line="240" w:lineRule="auto"/>
      </w:pPr>
      <w:r>
        <w:separator/>
      </w:r>
    </w:p>
  </w:endnote>
  <w:endnote w:type="continuationSeparator" w:id="0">
    <w:p w14:paraId="443D9CB4" w14:textId="77777777" w:rsidR="009C2669" w:rsidRDefault="009C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97AE7" w14:textId="683CF7F0" w:rsidR="00811CD8" w:rsidRPr="009833F2" w:rsidRDefault="00F808A0" w:rsidP="00811CD8">
    <w:pPr>
      <w:pStyle w:val="Header"/>
      <w:tabs>
        <w:tab w:val="left" w:pos="9000"/>
      </w:tabs>
      <w:ind w:right="29"/>
      <w:jc w:val="right"/>
      <w:rPr>
        <w:rFonts w:ascii="Arial" w:hAnsi="Arial" w:cs="Arial"/>
        <w:color w:val="808080"/>
        <w:sz w:val="20"/>
        <w:szCs w:val="20"/>
      </w:rPr>
    </w:pPr>
    <w:r w:rsidRPr="009833F2">
      <w:rPr>
        <w:rFonts w:ascii="Arial" w:hAnsi="Arial" w:cs="Arial"/>
        <w:color w:val="808080"/>
        <w:sz w:val="20"/>
        <w:szCs w:val="20"/>
      </w:rPr>
      <w:fldChar w:fldCharType="begin"/>
    </w:r>
    <w:r w:rsidRPr="009833F2">
      <w:rPr>
        <w:rFonts w:ascii="Arial" w:hAnsi="Arial" w:cs="Arial"/>
        <w:color w:val="808080"/>
        <w:sz w:val="20"/>
        <w:szCs w:val="20"/>
      </w:rPr>
      <w:instrText xml:space="preserve"> DATE \@ "M/d/yyyy" </w:instrText>
    </w:r>
    <w:r w:rsidRPr="009833F2">
      <w:rPr>
        <w:rFonts w:ascii="Arial" w:hAnsi="Arial" w:cs="Arial"/>
        <w:color w:val="808080"/>
        <w:sz w:val="20"/>
        <w:szCs w:val="20"/>
      </w:rPr>
      <w:fldChar w:fldCharType="separate"/>
    </w:r>
    <w:r w:rsidR="00714D8F">
      <w:rPr>
        <w:rFonts w:ascii="Arial" w:hAnsi="Arial" w:cs="Arial"/>
        <w:noProof/>
        <w:color w:val="808080"/>
        <w:sz w:val="20"/>
        <w:szCs w:val="20"/>
      </w:rPr>
      <w:t>9/17/2020</w:t>
    </w:r>
    <w:r w:rsidRPr="009833F2">
      <w:rPr>
        <w:rFonts w:ascii="Arial" w:hAnsi="Arial" w:cs="Arial"/>
        <w:color w:val="808080"/>
        <w:sz w:val="20"/>
        <w:szCs w:val="20"/>
      </w:rPr>
      <w:fldChar w:fldCharType="end"/>
    </w:r>
    <w:r w:rsidRPr="009833F2">
      <w:rPr>
        <w:rFonts w:ascii="Arial" w:hAnsi="Arial" w:cs="Arial"/>
        <w:color w:val="CC0000"/>
        <w:sz w:val="20"/>
        <w:szCs w:val="20"/>
      </w:rPr>
      <w:t>│</w:t>
    </w:r>
    <w:r w:rsidRPr="009833F2">
      <w:rPr>
        <w:rStyle w:val="PageNumber"/>
        <w:rFonts w:ascii="Arial" w:hAnsi="Arial" w:cs="Arial"/>
        <w:color w:val="808080"/>
        <w:sz w:val="20"/>
        <w:szCs w:val="20"/>
      </w:rPr>
      <w:fldChar w:fldCharType="begin"/>
    </w:r>
    <w:r w:rsidRPr="009833F2">
      <w:rPr>
        <w:rStyle w:val="PageNumber"/>
        <w:rFonts w:ascii="Arial" w:hAnsi="Arial" w:cs="Arial"/>
        <w:color w:val="808080"/>
        <w:sz w:val="20"/>
        <w:szCs w:val="20"/>
      </w:rPr>
      <w:instrText xml:space="preserve">PAGE  </w:instrText>
    </w:r>
    <w:r w:rsidRPr="009833F2">
      <w:rPr>
        <w:rStyle w:val="PageNumber"/>
        <w:rFonts w:ascii="Arial" w:hAnsi="Arial" w:cs="Arial"/>
        <w:color w:val="808080"/>
        <w:sz w:val="20"/>
        <w:szCs w:val="20"/>
      </w:rPr>
      <w:fldChar w:fldCharType="separate"/>
    </w:r>
    <w:r>
      <w:rPr>
        <w:rStyle w:val="PageNumber"/>
        <w:rFonts w:ascii="Arial" w:hAnsi="Arial" w:cs="Arial"/>
        <w:color w:val="808080"/>
        <w:sz w:val="20"/>
        <w:szCs w:val="20"/>
      </w:rPr>
      <w:t>1</w:t>
    </w:r>
    <w:r w:rsidRPr="009833F2">
      <w:rPr>
        <w:rStyle w:val="PageNumber"/>
        <w:rFonts w:ascii="Arial" w:hAnsi="Arial" w:cs="Arial"/>
        <w:color w:val="808080"/>
        <w:sz w:val="20"/>
        <w:szCs w:val="20"/>
      </w:rPr>
      <w:fldChar w:fldCharType="end"/>
    </w:r>
  </w:p>
  <w:p w14:paraId="105CD141" w14:textId="77777777" w:rsidR="00811CD8" w:rsidRDefault="009C2669" w:rsidP="00811CD8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634FB" w14:textId="41885227" w:rsidR="00DB3FD8" w:rsidRPr="009833F2" w:rsidRDefault="00F808A0" w:rsidP="009833F2">
    <w:pPr>
      <w:pStyle w:val="Header"/>
      <w:tabs>
        <w:tab w:val="left" w:pos="9000"/>
      </w:tabs>
      <w:ind w:right="29"/>
      <w:jc w:val="right"/>
      <w:rPr>
        <w:rFonts w:ascii="Arial" w:hAnsi="Arial" w:cs="Arial"/>
        <w:color w:val="808080"/>
        <w:sz w:val="20"/>
        <w:szCs w:val="20"/>
      </w:rPr>
    </w:pPr>
    <w:r w:rsidRPr="009833F2">
      <w:rPr>
        <w:rFonts w:ascii="Arial" w:hAnsi="Arial" w:cs="Arial"/>
        <w:color w:val="808080"/>
        <w:sz w:val="20"/>
        <w:szCs w:val="20"/>
      </w:rPr>
      <w:fldChar w:fldCharType="begin"/>
    </w:r>
    <w:r w:rsidRPr="009833F2">
      <w:rPr>
        <w:rFonts w:ascii="Arial" w:hAnsi="Arial" w:cs="Arial"/>
        <w:color w:val="808080"/>
        <w:sz w:val="20"/>
        <w:szCs w:val="20"/>
      </w:rPr>
      <w:instrText xml:space="preserve"> DATE \@ "M/d/yyyy" </w:instrText>
    </w:r>
    <w:r w:rsidRPr="009833F2">
      <w:rPr>
        <w:rFonts w:ascii="Arial" w:hAnsi="Arial" w:cs="Arial"/>
        <w:color w:val="808080"/>
        <w:sz w:val="20"/>
        <w:szCs w:val="20"/>
      </w:rPr>
      <w:fldChar w:fldCharType="separate"/>
    </w:r>
    <w:r w:rsidR="00714D8F">
      <w:rPr>
        <w:rFonts w:ascii="Arial" w:hAnsi="Arial" w:cs="Arial"/>
        <w:noProof/>
        <w:color w:val="808080"/>
        <w:sz w:val="20"/>
        <w:szCs w:val="20"/>
      </w:rPr>
      <w:t>9/17/2020</w:t>
    </w:r>
    <w:r w:rsidRPr="009833F2">
      <w:rPr>
        <w:rFonts w:ascii="Arial" w:hAnsi="Arial" w:cs="Arial"/>
        <w:color w:val="808080"/>
        <w:sz w:val="20"/>
        <w:szCs w:val="20"/>
      </w:rPr>
      <w:fldChar w:fldCharType="end"/>
    </w:r>
    <w:r w:rsidRPr="009833F2">
      <w:rPr>
        <w:rFonts w:ascii="Arial" w:hAnsi="Arial" w:cs="Arial"/>
        <w:color w:val="CC0000"/>
        <w:sz w:val="20"/>
        <w:szCs w:val="20"/>
      </w:rPr>
      <w:t>│</w:t>
    </w:r>
    <w:r w:rsidRPr="009833F2">
      <w:rPr>
        <w:rStyle w:val="PageNumber"/>
        <w:rFonts w:ascii="Arial" w:hAnsi="Arial" w:cs="Arial"/>
        <w:color w:val="808080"/>
        <w:sz w:val="20"/>
        <w:szCs w:val="20"/>
      </w:rPr>
      <w:fldChar w:fldCharType="begin"/>
    </w:r>
    <w:r w:rsidRPr="009833F2">
      <w:rPr>
        <w:rStyle w:val="PageNumber"/>
        <w:rFonts w:ascii="Arial" w:hAnsi="Arial" w:cs="Arial"/>
        <w:color w:val="808080"/>
        <w:sz w:val="20"/>
        <w:szCs w:val="20"/>
      </w:rPr>
      <w:instrText xml:space="preserve">PAGE  </w:instrText>
    </w:r>
    <w:r w:rsidRPr="009833F2">
      <w:rPr>
        <w:rStyle w:val="PageNumber"/>
        <w:rFonts w:ascii="Arial" w:hAnsi="Arial" w:cs="Arial"/>
        <w:color w:val="808080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color w:val="808080"/>
        <w:sz w:val="20"/>
        <w:szCs w:val="20"/>
      </w:rPr>
      <w:t>1</w:t>
    </w:r>
    <w:r w:rsidRPr="009833F2">
      <w:rPr>
        <w:rStyle w:val="PageNumber"/>
        <w:rFonts w:ascii="Arial" w:hAnsi="Arial" w:cs="Arial"/>
        <w:color w:val="808080"/>
        <w:sz w:val="20"/>
        <w:szCs w:val="20"/>
      </w:rPr>
      <w:fldChar w:fldCharType="end"/>
    </w:r>
  </w:p>
  <w:p w14:paraId="533B5840" w14:textId="77777777" w:rsidR="00DB3FD8" w:rsidRDefault="009C2669" w:rsidP="009833F2">
    <w:pPr>
      <w:pStyle w:val="Footer"/>
      <w:tabs>
        <w:tab w:val="left" w:pos="79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291BF" w14:textId="77777777" w:rsidR="009C2669" w:rsidRDefault="009C2669">
      <w:pPr>
        <w:spacing w:after="0" w:line="240" w:lineRule="auto"/>
      </w:pPr>
      <w:r>
        <w:separator/>
      </w:r>
    </w:p>
  </w:footnote>
  <w:footnote w:type="continuationSeparator" w:id="0">
    <w:p w14:paraId="0F1DC2B9" w14:textId="77777777" w:rsidR="009C2669" w:rsidRDefault="009C2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2DE15" w14:textId="77777777" w:rsidR="00811CD8" w:rsidRPr="00921EB7" w:rsidRDefault="00F808A0">
    <w:pPr>
      <w:pStyle w:val="Header"/>
      <w:rPr>
        <w:rFonts w:ascii="Arial" w:hAnsi="Arial" w:cs="Arial"/>
        <w:b/>
        <w:bCs/>
        <w:color w:val="808080"/>
        <w:lang w:val="fr-CH"/>
      </w:rPr>
    </w:pPr>
    <w:r w:rsidRPr="00921EB7">
      <w:rPr>
        <w:rFonts w:ascii="Arial" w:hAnsi="Arial" w:cs="Arial"/>
        <w:b/>
        <w:bCs/>
        <w:color w:val="808080"/>
        <w:lang w:val="fr-CH"/>
      </w:rPr>
      <w:t>KEEP THIS PAGE SEPARATE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28D43" w14:textId="77777777" w:rsidR="00C81F33" w:rsidRPr="00BE2058" w:rsidRDefault="00F808A0" w:rsidP="00BE2058">
    <w:pPr>
      <w:pStyle w:val="Header"/>
      <w:tabs>
        <w:tab w:val="left" w:pos="0"/>
        <w:tab w:val="right" w:pos="9603"/>
      </w:tabs>
      <w:rPr>
        <w:rFonts w:ascii="Arial" w:hAnsi="Arial" w:cs="Arial"/>
        <w:b/>
        <w:color w:val="808080" w:themeColor="background1" w:themeShade="80"/>
        <w:lang w:val="en-GB"/>
      </w:rPr>
    </w:pPr>
    <w:r w:rsidRPr="00BE2058">
      <w:rPr>
        <w:rFonts w:ascii="Arial" w:hAnsi="Arial" w:cs="Arial"/>
        <w:b/>
        <w:color w:val="808080" w:themeColor="background1" w:themeShade="80"/>
        <w:lang w:val="en-GB"/>
      </w:rPr>
      <w:t>DXD P</w:t>
    </w:r>
    <w:r>
      <w:rPr>
        <w:rFonts w:ascii="Arial" w:hAnsi="Arial" w:cs="Arial"/>
        <w:b/>
        <w:color w:val="808080" w:themeColor="background1" w:themeShade="80"/>
        <w:lang w:val="en-GB"/>
      </w:rPr>
      <w:t>RG</w:t>
    </w:r>
    <w:r w:rsidRPr="00BE2058">
      <w:rPr>
        <w:rFonts w:ascii="Arial" w:hAnsi="Arial" w:cs="Arial"/>
        <w:b/>
        <w:color w:val="808080" w:themeColor="background1" w:themeShade="80"/>
        <w:lang w:val="en-GB"/>
      </w:rPr>
      <w:tab/>
    </w:r>
    <w:r>
      <w:rPr>
        <w:rFonts w:ascii="Arial" w:hAnsi="Arial" w:cs="Arial"/>
        <w:b/>
        <w:color w:val="808080" w:themeColor="background1" w:themeShade="80"/>
        <w:lang w:val="en-GB"/>
      </w:rPr>
      <w:tab/>
    </w:r>
    <w:r w:rsidRPr="00BE2058">
      <w:rPr>
        <w:rFonts w:ascii="Arial" w:hAnsi="Arial" w:cs="Arial"/>
        <w:b/>
        <w:color w:val="808080" w:themeColor="background1" w:themeShade="80"/>
        <w:lang w:val="en-GB"/>
      </w:rPr>
      <w:t>CONFIDENTIAL – DO NOT SHARE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D6E5C"/>
    <w:multiLevelType w:val="hybridMultilevel"/>
    <w:tmpl w:val="27E6FEB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41"/>
    <w:rsid w:val="000D19F8"/>
    <w:rsid w:val="0019636F"/>
    <w:rsid w:val="001D6F31"/>
    <w:rsid w:val="00281959"/>
    <w:rsid w:val="003333AD"/>
    <w:rsid w:val="00714D8F"/>
    <w:rsid w:val="00746E8C"/>
    <w:rsid w:val="007F5141"/>
    <w:rsid w:val="009C2669"/>
    <w:rsid w:val="00A614D7"/>
    <w:rsid w:val="00A851D2"/>
    <w:rsid w:val="00B016E1"/>
    <w:rsid w:val="00C345EB"/>
    <w:rsid w:val="00DC2821"/>
    <w:rsid w:val="00DE77BC"/>
    <w:rsid w:val="00ED3DC4"/>
    <w:rsid w:val="00EF15B1"/>
    <w:rsid w:val="00F8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475528"/>
  <w15:chartTrackingRefBased/>
  <w15:docId w15:val="{27ED40A7-6483-4385-8A9E-EB31558B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1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7F5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5141"/>
  </w:style>
  <w:style w:type="paragraph" w:styleId="Footer">
    <w:name w:val="footer"/>
    <w:basedOn w:val="Normal"/>
    <w:link w:val="FooterChar"/>
    <w:uiPriority w:val="99"/>
    <w:semiHidden/>
    <w:unhideWhenUsed/>
    <w:rsid w:val="007F5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5141"/>
  </w:style>
  <w:style w:type="character" w:styleId="PageNumber">
    <w:name w:val="page number"/>
    <w:basedOn w:val="DefaultParagraphFont"/>
    <w:rsid w:val="007F5141"/>
  </w:style>
  <w:style w:type="character" w:styleId="CommentReference">
    <w:name w:val="annotation reference"/>
    <w:basedOn w:val="DefaultParagraphFont"/>
    <w:rsid w:val="007F51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514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rsid w:val="007F5141"/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DE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HADER, Shannon</dc:creator>
  <cp:keywords/>
  <dc:description/>
  <cp:lastModifiedBy>HADER, Shannon</cp:lastModifiedBy>
  <cp:revision>9</cp:revision>
  <dcterms:created xsi:type="dcterms:W3CDTF">2020-09-17T07:05:00Z</dcterms:created>
  <dcterms:modified xsi:type="dcterms:W3CDTF">2020-09-17T09:55:00Z</dcterms:modified>
</cp:coreProperties>
</file>